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6D22" w14:textId="34FD8380" w:rsidR="00C8754F" w:rsidRPr="00C8754F" w:rsidRDefault="00A03FA3" w:rsidP="00C8754F">
      <w:pPr>
        <w:jc w:val="center"/>
        <w:rPr>
          <w:rFonts w:ascii="Arial" w:eastAsia="Comic Sans MS" w:hAnsi="Arial" w:cs="Arial"/>
          <w:b/>
          <w:u w:val="single"/>
        </w:rPr>
      </w:pPr>
      <w:bookmarkStart w:id="0" w:name="_GoBack"/>
      <w:bookmarkEnd w:id="0"/>
      <w:r>
        <w:rPr>
          <w:rFonts w:ascii="Arial" w:eastAsia="Comic Sans MS" w:hAnsi="Arial" w:cs="Arial"/>
          <w:b/>
          <w:u w:val="single"/>
        </w:rPr>
        <w:t xml:space="preserve"> </w:t>
      </w:r>
      <w:r w:rsidR="00DF0FC2">
        <w:rPr>
          <w:rFonts w:ascii="Arial" w:eastAsia="Comic Sans MS" w:hAnsi="Arial" w:cs="Arial"/>
          <w:b/>
          <w:u w:val="single"/>
        </w:rPr>
        <w:t xml:space="preserve">Bowburn </w:t>
      </w:r>
      <w:r w:rsidR="003950D9">
        <w:rPr>
          <w:rFonts w:ascii="Arial" w:eastAsia="Comic Sans MS" w:hAnsi="Arial" w:cs="Arial"/>
          <w:b/>
          <w:u w:val="single"/>
        </w:rPr>
        <w:t>Primary</w:t>
      </w:r>
      <w:r w:rsidR="00C8754F" w:rsidRPr="00C8754F">
        <w:rPr>
          <w:rFonts w:ascii="Arial" w:eastAsia="Comic Sans MS" w:hAnsi="Arial" w:cs="Arial"/>
          <w:b/>
          <w:u w:val="single"/>
        </w:rPr>
        <w:t xml:space="preserve"> School Sports Premium 20</w:t>
      </w:r>
      <w:r>
        <w:rPr>
          <w:rFonts w:ascii="Arial" w:eastAsia="Comic Sans MS" w:hAnsi="Arial" w:cs="Arial"/>
          <w:b/>
          <w:u w:val="single"/>
        </w:rPr>
        <w:t>2</w:t>
      </w:r>
      <w:r w:rsidR="00B76959">
        <w:rPr>
          <w:rFonts w:ascii="Arial" w:eastAsia="Comic Sans MS" w:hAnsi="Arial" w:cs="Arial"/>
          <w:b/>
          <w:u w:val="single"/>
        </w:rPr>
        <w:t>2-23</w:t>
      </w:r>
    </w:p>
    <w:p w14:paraId="7DB3AD0E" w14:textId="44581B74" w:rsidR="00C8754F" w:rsidRPr="005B56D5" w:rsidRDefault="00C8754F" w:rsidP="00C8754F">
      <w:pPr>
        <w:shd w:val="clear" w:color="auto" w:fill="FFFFFF"/>
        <w:spacing w:after="0" w:line="240" w:lineRule="auto"/>
        <w:ind w:right="465"/>
        <w:rPr>
          <w:rFonts w:ascii="Arial" w:eastAsia="Comic Sans MS" w:hAnsi="Arial" w:cs="Arial"/>
          <w:b/>
          <w:bCs/>
        </w:rPr>
      </w:pPr>
      <w:bookmarkStart w:id="1" w:name="_gjdgxs" w:colFirst="0" w:colLast="0"/>
      <w:bookmarkEnd w:id="1"/>
      <w:r w:rsidRPr="00C8754F">
        <w:rPr>
          <w:rFonts w:ascii="Arial" w:eastAsia="Comic Sans MS" w:hAnsi="Arial" w:cs="Arial"/>
        </w:rPr>
        <w:t>Our Sports Premium all</w:t>
      </w:r>
      <w:r w:rsidR="006133F6">
        <w:rPr>
          <w:rFonts w:ascii="Arial" w:eastAsia="Comic Sans MS" w:hAnsi="Arial" w:cs="Arial"/>
        </w:rPr>
        <w:t>owance for the academic year 20</w:t>
      </w:r>
      <w:r w:rsidR="00A03FA3">
        <w:rPr>
          <w:rFonts w:ascii="Arial" w:eastAsia="Comic Sans MS" w:hAnsi="Arial" w:cs="Arial"/>
        </w:rPr>
        <w:t>2</w:t>
      </w:r>
      <w:r w:rsidR="008249A0">
        <w:rPr>
          <w:rFonts w:ascii="Arial" w:eastAsia="Comic Sans MS" w:hAnsi="Arial" w:cs="Arial"/>
        </w:rPr>
        <w:t xml:space="preserve">2-23 </w:t>
      </w:r>
      <w:r w:rsidRPr="00C8754F">
        <w:rPr>
          <w:rFonts w:ascii="Arial" w:eastAsia="Comic Sans MS" w:hAnsi="Arial" w:cs="Arial"/>
        </w:rPr>
        <w:t xml:space="preserve">is </w:t>
      </w:r>
      <w:r w:rsidRPr="00E32717">
        <w:rPr>
          <w:rFonts w:ascii="Arial" w:eastAsia="Comic Sans MS" w:hAnsi="Arial" w:cs="Arial"/>
          <w:b/>
        </w:rPr>
        <w:t>£</w:t>
      </w:r>
      <w:r w:rsidR="00132D4E">
        <w:rPr>
          <w:rFonts w:ascii="Arial" w:eastAsia="Comic Sans MS" w:hAnsi="Arial" w:cs="Arial"/>
          <w:b/>
        </w:rPr>
        <w:t>18,610</w:t>
      </w:r>
      <w:r w:rsidR="00A234B0">
        <w:rPr>
          <w:rFonts w:ascii="Arial" w:eastAsia="Comic Sans MS" w:hAnsi="Arial" w:cs="Arial"/>
          <w:b/>
        </w:rPr>
        <w:t>.</w:t>
      </w:r>
      <w:r w:rsidRPr="00C8754F">
        <w:rPr>
          <w:rFonts w:ascii="Arial" w:eastAsia="Comic Sans MS" w:hAnsi="Arial" w:cs="Arial"/>
        </w:rPr>
        <w:t xml:space="preserve"> The premium will be used to fund additional and sustainable improvements to the provision of PE and sport to encourage the development of healthy, active lifestyles. The Department for Education’s vision for the Primary PE and Sports Premium is that ALL pupils leaving primary school should be physically literate and with the knowledge, skills and motivation necessary to equip them for a healthy, active lifestyle and lifelong participation in physical activity and sport. </w:t>
      </w:r>
      <w:r w:rsidR="00DF4480" w:rsidRPr="00DF4480">
        <w:rPr>
          <w:rFonts w:ascii="Arial" w:eastAsia="Comic Sans MS" w:hAnsi="Arial" w:cs="Arial"/>
        </w:rPr>
        <w:t>We endeavour to see an improvement against the following 5 key indicators:</w:t>
      </w:r>
    </w:p>
    <w:p w14:paraId="3C33EE24" w14:textId="5EAFF138" w:rsidR="00741B80" w:rsidRPr="00C8754F" w:rsidRDefault="00741B80">
      <w:pPr>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38"/>
        <w:gridCol w:w="3118"/>
        <w:gridCol w:w="3544"/>
        <w:gridCol w:w="2835"/>
        <w:gridCol w:w="2617"/>
      </w:tblGrid>
      <w:tr w:rsidR="00C8754F" w14:paraId="12702DBD" w14:textId="77777777" w:rsidTr="00455CB6">
        <w:tc>
          <w:tcPr>
            <w:tcW w:w="15352" w:type="dxa"/>
            <w:gridSpan w:val="5"/>
            <w:shd w:val="clear" w:color="auto" w:fill="D9D9D9" w:themeFill="background1" w:themeFillShade="D9"/>
          </w:tcPr>
          <w:p w14:paraId="269A8F17" w14:textId="18B3D74B" w:rsidR="00C8754F" w:rsidRPr="00DF4480"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DF4480">
              <w:rPr>
                <w:rFonts w:ascii="Arial" w:hAnsi="Arial" w:cs="Arial"/>
                <w:b/>
              </w:rPr>
              <w:t>KEY INDICATORS</w:t>
            </w:r>
          </w:p>
        </w:tc>
      </w:tr>
      <w:tr w:rsidR="00C8754F" w14:paraId="417F5A2E" w14:textId="77777777" w:rsidTr="00462B64">
        <w:tc>
          <w:tcPr>
            <w:tcW w:w="3238" w:type="dxa"/>
          </w:tcPr>
          <w:p w14:paraId="749770F7" w14:textId="1E6C87A8" w:rsidR="00C8754F" w:rsidRDefault="00C8754F" w:rsidP="00C8754F">
            <w:pPr>
              <w:pBdr>
                <w:top w:val="none" w:sz="0" w:space="0" w:color="auto"/>
                <w:left w:val="none" w:sz="0" w:space="0" w:color="auto"/>
                <w:bottom w:val="none" w:sz="0" w:space="0" w:color="auto"/>
                <w:right w:val="none" w:sz="0" w:space="0" w:color="auto"/>
                <w:between w:val="none" w:sz="0" w:space="0" w:color="auto"/>
              </w:pBdr>
              <w:tabs>
                <w:tab w:val="left" w:pos="971"/>
              </w:tabs>
              <w:rPr>
                <w:rFonts w:ascii="Arial" w:hAnsi="Arial" w:cs="Arial"/>
              </w:rPr>
            </w:pPr>
            <w:r w:rsidRPr="00C8754F">
              <w:rPr>
                <w:rFonts w:ascii="Arial" w:hAnsi="Arial" w:cs="Arial"/>
                <w:b/>
                <w:color w:val="FF0000"/>
              </w:rPr>
              <w:t>Indicator 1:</w:t>
            </w:r>
            <w:r w:rsidRPr="00C8754F">
              <w:rPr>
                <w:rFonts w:ascii="Arial" w:hAnsi="Arial" w:cs="Arial"/>
                <w:color w:val="FF0000"/>
              </w:rPr>
              <w:t xml:space="preserve"> </w:t>
            </w:r>
            <w:r w:rsidR="00B226BF" w:rsidRPr="00B226BF">
              <w:rPr>
                <w:rFonts w:ascii="Arial" w:hAnsi="Arial" w:cs="Arial"/>
                <w:b/>
              </w:rPr>
              <w:t>Increased confidence, knowledge and skills of all staff in teaching PE and sport</w:t>
            </w:r>
          </w:p>
        </w:tc>
        <w:tc>
          <w:tcPr>
            <w:tcW w:w="3118" w:type="dxa"/>
          </w:tcPr>
          <w:p w14:paraId="70D5B49B" w14:textId="54D68DEB"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2:</w:t>
            </w:r>
            <w:r w:rsidRPr="00C8754F">
              <w:rPr>
                <w:rFonts w:ascii="Arial" w:hAnsi="Arial" w:cs="Arial"/>
                <w:color w:val="FF0000"/>
              </w:rPr>
              <w:t xml:space="preserve"> </w:t>
            </w:r>
            <w:r w:rsidR="005833E5" w:rsidRPr="005833E5">
              <w:rPr>
                <w:rFonts w:ascii="Arial" w:hAnsi="Arial" w:cs="Arial"/>
                <w:b/>
                <w:bCs/>
              </w:rPr>
              <w:t>Engagement of all pupils in regular physical activity</w:t>
            </w:r>
          </w:p>
        </w:tc>
        <w:tc>
          <w:tcPr>
            <w:tcW w:w="3544" w:type="dxa"/>
          </w:tcPr>
          <w:p w14:paraId="517E8855" w14:textId="5B692390"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3:</w:t>
            </w:r>
            <w:r w:rsidRPr="00C8754F">
              <w:rPr>
                <w:rFonts w:ascii="Arial" w:hAnsi="Arial" w:cs="Arial"/>
                <w:color w:val="FF0000"/>
              </w:rPr>
              <w:t xml:space="preserve"> </w:t>
            </w:r>
            <w:r w:rsidR="00455CB6" w:rsidRPr="00455CB6">
              <w:rPr>
                <w:rFonts w:ascii="Arial" w:hAnsi="Arial" w:cs="Arial"/>
                <w:b/>
              </w:rPr>
              <w:t>The profile of PE and sport is raised across the school as a tool for whole school improvement</w:t>
            </w:r>
          </w:p>
        </w:tc>
        <w:tc>
          <w:tcPr>
            <w:tcW w:w="2835" w:type="dxa"/>
          </w:tcPr>
          <w:p w14:paraId="7E40FF9D" w14:textId="7BDF1C42"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4:</w:t>
            </w:r>
            <w:r w:rsidRPr="00C8754F">
              <w:rPr>
                <w:rFonts w:ascii="Arial" w:hAnsi="Arial" w:cs="Arial"/>
                <w:color w:val="FF0000"/>
              </w:rPr>
              <w:t xml:space="preserve"> </w:t>
            </w:r>
            <w:r w:rsidR="00462B64" w:rsidRPr="00462B64">
              <w:rPr>
                <w:rFonts w:ascii="Arial" w:hAnsi="Arial" w:cs="Arial"/>
                <w:b/>
                <w:bCs/>
              </w:rPr>
              <w:t>B</w:t>
            </w:r>
            <w:r w:rsidRPr="00462B64">
              <w:rPr>
                <w:rFonts w:ascii="Arial" w:hAnsi="Arial" w:cs="Arial"/>
                <w:b/>
                <w:bCs/>
              </w:rPr>
              <w:t>roader experience of a range of sports and activities offered to all pupils</w:t>
            </w:r>
          </w:p>
        </w:tc>
        <w:tc>
          <w:tcPr>
            <w:tcW w:w="2617" w:type="dxa"/>
          </w:tcPr>
          <w:p w14:paraId="1E9B28F7" w14:textId="63BCF757" w:rsidR="00C8754F" w:rsidRDefault="00C8754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8754F">
              <w:rPr>
                <w:rFonts w:ascii="Arial" w:hAnsi="Arial" w:cs="Arial"/>
                <w:b/>
                <w:color w:val="FF0000"/>
              </w:rPr>
              <w:t>Indicator 5:</w:t>
            </w:r>
            <w:r w:rsidRPr="00C8754F">
              <w:rPr>
                <w:rFonts w:ascii="Arial" w:hAnsi="Arial" w:cs="Arial"/>
                <w:color w:val="FF0000"/>
              </w:rPr>
              <w:t xml:space="preserve"> </w:t>
            </w:r>
            <w:r w:rsidR="00462B64">
              <w:rPr>
                <w:rFonts w:ascii="Arial" w:hAnsi="Arial" w:cs="Arial"/>
                <w:color w:val="auto"/>
              </w:rPr>
              <w:t>I</w:t>
            </w:r>
            <w:r w:rsidRPr="00462B64">
              <w:rPr>
                <w:rFonts w:ascii="Arial" w:hAnsi="Arial" w:cs="Arial"/>
                <w:b/>
                <w:bCs/>
              </w:rPr>
              <w:t>ncreased participation in competitive sport</w:t>
            </w:r>
          </w:p>
        </w:tc>
      </w:tr>
    </w:tbl>
    <w:p w14:paraId="1EC5D513" w14:textId="4453547F" w:rsidR="00C8754F" w:rsidRDefault="00C8754F">
      <w:pPr>
        <w:rPr>
          <w:rFonts w:ascii="Arial" w:hAnsi="Arial" w:cs="Arial"/>
        </w:rPr>
      </w:pPr>
    </w:p>
    <w:p w14:paraId="4BDD6E11" w14:textId="08D46B87" w:rsidR="00DF4480" w:rsidRDefault="00DF4480">
      <w:pPr>
        <w:rPr>
          <w:rFonts w:ascii="Arial" w:hAnsi="Arial" w:cs="Arial"/>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00"/>
        <w:gridCol w:w="482"/>
        <w:gridCol w:w="482"/>
        <w:gridCol w:w="482"/>
        <w:gridCol w:w="482"/>
        <w:gridCol w:w="482"/>
        <w:gridCol w:w="1332"/>
        <w:gridCol w:w="6026"/>
      </w:tblGrid>
      <w:tr w:rsidR="0056360E" w14:paraId="6AD4451D" w14:textId="77777777" w:rsidTr="0056360E">
        <w:trPr>
          <w:jc w:val="center"/>
        </w:trPr>
        <w:tc>
          <w:tcPr>
            <w:tcW w:w="5600" w:type="dxa"/>
            <w:tcBorders>
              <w:top w:val="nil"/>
              <w:left w:val="nil"/>
              <w:bottom w:val="single" w:sz="18" w:space="0" w:color="auto"/>
              <w:right w:val="single" w:sz="18" w:space="0" w:color="auto"/>
            </w:tcBorders>
          </w:tcPr>
          <w:p w14:paraId="7CA26F01"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2410"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0FD4B42" w14:textId="7B92F5EB"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KEY INDICATORS</w:t>
            </w:r>
          </w:p>
        </w:tc>
        <w:tc>
          <w:tcPr>
            <w:tcW w:w="1332" w:type="dxa"/>
            <w:tcBorders>
              <w:top w:val="nil"/>
              <w:left w:val="single" w:sz="18" w:space="0" w:color="auto"/>
              <w:bottom w:val="single" w:sz="18" w:space="0" w:color="auto"/>
              <w:right w:val="nil"/>
            </w:tcBorders>
          </w:tcPr>
          <w:p w14:paraId="603CE1FD"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c>
          <w:tcPr>
            <w:tcW w:w="6026" w:type="dxa"/>
            <w:tcBorders>
              <w:top w:val="nil"/>
              <w:left w:val="nil"/>
              <w:bottom w:val="single" w:sz="18" w:space="0" w:color="auto"/>
              <w:right w:val="nil"/>
            </w:tcBorders>
          </w:tcPr>
          <w:p w14:paraId="1AB69DE6" w14:textId="77777777" w:rsidR="00DF4480" w:rsidRDefault="00DF4480">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r w:rsidR="00DF4480" w14:paraId="61EEB2F9" w14:textId="77777777" w:rsidTr="00D77FDA">
        <w:trPr>
          <w:cantSplit/>
          <w:trHeight w:val="1462"/>
          <w:jc w:val="center"/>
        </w:trPr>
        <w:tc>
          <w:tcPr>
            <w:tcW w:w="5600" w:type="dxa"/>
            <w:tcBorders>
              <w:top w:val="single" w:sz="18" w:space="0" w:color="auto"/>
              <w:bottom w:val="single" w:sz="18" w:space="0" w:color="auto"/>
            </w:tcBorders>
            <w:vAlign w:val="center"/>
          </w:tcPr>
          <w:p w14:paraId="6C6C4B17" w14:textId="19CBEF0D" w:rsidR="00DF4480" w:rsidRPr="00DF4480" w:rsidRDefault="00DF4480" w:rsidP="00E327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Programme or Initiative</w:t>
            </w:r>
          </w:p>
        </w:tc>
        <w:tc>
          <w:tcPr>
            <w:tcW w:w="482" w:type="dxa"/>
            <w:tcBorders>
              <w:top w:val="single" w:sz="18" w:space="0" w:color="auto"/>
              <w:bottom w:val="single" w:sz="18" w:space="0" w:color="auto"/>
            </w:tcBorders>
            <w:textDirection w:val="btLr"/>
          </w:tcPr>
          <w:p w14:paraId="11899E61" w14:textId="3CF375A2"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1</w:t>
            </w:r>
          </w:p>
        </w:tc>
        <w:tc>
          <w:tcPr>
            <w:tcW w:w="482" w:type="dxa"/>
            <w:tcBorders>
              <w:top w:val="single" w:sz="18" w:space="0" w:color="auto"/>
              <w:bottom w:val="single" w:sz="18" w:space="0" w:color="auto"/>
            </w:tcBorders>
            <w:textDirection w:val="btLr"/>
          </w:tcPr>
          <w:p w14:paraId="678DADCD" w14:textId="38767884"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2</w:t>
            </w:r>
          </w:p>
        </w:tc>
        <w:tc>
          <w:tcPr>
            <w:tcW w:w="482" w:type="dxa"/>
            <w:tcBorders>
              <w:top w:val="single" w:sz="18" w:space="0" w:color="auto"/>
              <w:bottom w:val="single" w:sz="18" w:space="0" w:color="auto"/>
            </w:tcBorders>
            <w:textDirection w:val="btLr"/>
          </w:tcPr>
          <w:p w14:paraId="41518503" w14:textId="23A77ABF"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3</w:t>
            </w:r>
          </w:p>
        </w:tc>
        <w:tc>
          <w:tcPr>
            <w:tcW w:w="482" w:type="dxa"/>
            <w:tcBorders>
              <w:top w:val="single" w:sz="18" w:space="0" w:color="auto"/>
              <w:bottom w:val="single" w:sz="18" w:space="0" w:color="auto"/>
            </w:tcBorders>
            <w:textDirection w:val="btLr"/>
          </w:tcPr>
          <w:p w14:paraId="6F68A15F" w14:textId="7EBA9B89"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4</w:t>
            </w:r>
          </w:p>
        </w:tc>
        <w:tc>
          <w:tcPr>
            <w:tcW w:w="482" w:type="dxa"/>
            <w:tcBorders>
              <w:top w:val="single" w:sz="18" w:space="0" w:color="auto"/>
              <w:bottom w:val="single" w:sz="18" w:space="0" w:color="auto"/>
            </w:tcBorders>
            <w:textDirection w:val="btLr"/>
          </w:tcPr>
          <w:p w14:paraId="1C03BF30" w14:textId="222F4347"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ind w:left="113" w:right="113"/>
              <w:rPr>
                <w:rFonts w:ascii="Arial" w:hAnsi="Arial" w:cs="Arial"/>
                <w:b/>
              </w:rPr>
            </w:pPr>
            <w:r w:rsidRPr="00DF4480">
              <w:rPr>
                <w:rFonts w:ascii="Arial" w:hAnsi="Arial" w:cs="Arial"/>
                <w:b/>
              </w:rPr>
              <w:t>Indicator 5</w:t>
            </w:r>
          </w:p>
        </w:tc>
        <w:tc>
          <w:tcPr>
            <w:tcW w:w="1332" w:type="dxa"/>
            <w:tcBorders>
              <w:top w:val="single" w:sz="18" w:space="0" w:color="auto"/>
              <w:bottom w:val="single" w:sz="18" w:space="0" w:color="auto"/>
            </w:tcBorders>
          </w:tcPr>
          <w:p w14:paraId="2E5C0373" w14:textId="77777777" w:rsid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p w14:paraId="7D54FEB0" w14:textId="77777777" w:rsid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p w14:paraId="56CA49B6" w14:textId="1AFD2A85" w:rsidR="00DF4480" w:rsidRPr="00DF4480" w:rsidRDefault="00DF4480" w:rsidP="00DF448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Cost</w:t>
            </w:r>
          </w:p>
        </w:tc>
        <w:tc>
          <w:tcPr>
            <w:tcW w:w="6026" w:type="dxa"/>
            <w:tcBorders>
              <w:top w:val="single" w:sz="18" w:space="0" w:color="auto"/>
              <w:bottom w:val="single" w:sz="18" w:space="0" w:color="auto"/>
            </w:tcBorders>
            <w:vAlign w:val="center"/>
          </w:tcPr>
          <w:p w14:paraId="297AAA94" w14:textId="51F19156" w:rsidR="00DF4480" w:rsidRPr="00DF4480" w:rsidRDefault="00DF4480" w:rsidP="00E32717">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DF4480">
              <w:rPr>
                <w:rFonts w:ascii="Arial" w:hAnsi="Arial" w:cs="Arial"/>
                <w:b/>
              </w:rPr>
              <w:t>Impact and Sustainability</w:t>
            </w:r>
          </w:p>
        </w:tc>
      </w:tr>
      <w:tr w:rsidR="00BB37F6" w14:paraId="5B0895C9" w14:textId="77777777" w:rsidTr="00D77FDA">
        <w:trPr>
          <w:jc w:val="center"/>
        </w:trPr>
        <w:tc>
          <w:tcPr>
            <w:tcW w:w="5600" w:type="dxa"/>
            <w:tcBorders>
              <w:top w:val="single" w:sz="18" w:space="0" w:color="auto"/>
              <w:bottom w:val="dashed" w:sz="4" w:space="0" w:color="auto"/>
            </w:tcBorders>
          </w:tcPr>
          <w:p w14:paraId="4849712E" w14:textId="77777777" w:rsidR="00BB37F6"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233AFC">
              <w:rPr>
                <w:rFonts w:ascii="Arial" w:hAnsi="Arial" w:cs="Arial"/>
                <w:b/>
              </w:rPr>
              <w:t xml:space="preserve">Service Level Agreement with the Durham and </w:t>
            </w:r>
            <w:proofErr w:type="spellStart"/>
            <w:r w:rsidRPr="00233AFC">
              <w:rPr>
                <w:rFonts w:ascii="Arial" w:hAnsi="Arial" w:cs="Arial"/>
                <w:b/>
              </w:rPr>
              <w:t>Chester-le-Street</w:t>
            </w:r>
            <w:proofErr w:type="spellEnd"/>
            <w:r w:rsidRPr="00233AFC">
              <w:rPr>
                <w:rFonts w:ascii="Arial" w:hAnsi="Arial" w:cs="Arial"/>
                <w:b/>
              </w:rPr>
              <w:t xml:space="preserve"> School Sports Partnership </w:t>
            </w:r>
          </w:p>
          <w:p w14:paraId="5C342C0C" w14:textId="234ACDE9" w:rsidR="00BB37F6" w:rsidRPr="00C3011E"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t>Staff CPD</w:t>
            </w:r>
          </w:p>
          <w:p w14:paraId="1D54F80A" w14:textId="72095D55" w:rsidR="00BB37F6" w:rsidRPr="00A0757A" w:rsidRDefault="00BB37F6" w:rsidP="00BB37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Pr>
                <w:rFonts w:ascii="Arial" w:hAnsi="Arial" w:cs="Arial"/>
              </w:rPr>
              <w:t>Development of staff expertise and knowledge to enable them to deliver high quality PE lessons and school sport.</w:t>
            </w:r>
          </w:p>
        </w:tc>
        <w:tc>
          <w:tcPr>
            <w:tcW w:w="482" w:type="dxa"/>
            <w:tcBorders>
              <w:top w:val="single" w:sz="18" w:space="0" w:color="auto"/>
              <w:bottom w:val="dashed" w:sz="4" w:space="0" w:color="auto"/>
            </w:tcBorders>
            <w:vAlign w:val="center"/>
          </w:tcPr>
          <w:p w14:paraId="5FBC5B97" w14:textId="345BD94E" w:rsidR="00BB37F6" w:rsidRPr="00233AFC"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bottom w:val="dashed" w:sz="4" w:space="0" w:color="auto"/>
            </w:tcBorders>
            <w:vAlign w:val="center"/>
          </w:tcPr>
          <w:p w14:paraId="5812A664" w14:textId="541970B4" w:rsidR="00BB37F6" w:rsidRPr="00233AFC"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bottom w:val="dashed" w:sz="4" w:space="0" w:color="auto"/>
            </w:tcBorders>
            <w:vAlign w:val="center"/>
          </w:tcPr>
          <w:p w14:paraId="5E8631CD" w14:textId="6F057BA9" w:rsidR="00BB37F6" w:rsidRPr="00233AFC"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bottom w:val="dashed" w:sz="4" w:space="0" w:color="auto"/>
            </w:tcBorders>
            <w:vAlign w:val="center"/>
          </w:tcPr>
          <w:p w14:paraId="5D317FC1" w14:textId="4065ED2B" w:rsidR="00BB37F6" w:rsidRPr="00233AFC"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18" w:space="0" w:color="auto"/>
              <w:bottom w:val="dashed" w:sz="4" w:space="0" w:color="auto"/>
            </w:tcBorders>
            <w:vAlign w:val="center"/>
          </w:tcPr>
          <w:p w14:paraId="4EFEF9BC" w14:textId="42AC5CED" w:rsidR="00BB37F6" w:rsidRPr="00D53FD8"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single" w:sz="18" w:space="0" w:color="auto"/>
              <w:bottom w:val="dashed" w:sz="4" w:space="0" w:color="auto"/>
            </w:tcBorders>
            <w:vAlign w:val="center"/>
          </w:tcPr>
          <w:p w14:paraId="26BF8D58" w14:textId="7B3AFFB1" w:rsidR="00BB37F6" w:rsidRPr="00D53FD8" w:rsidRDefault="00BB37F6" w:rsidP="00BB37F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A03FA3">
              <w:rPr>
                <w:rFonts w:ascii="Arial" w:hAnsi="Arial" w:cs="Arial"/>
                <w:b/>
              </w:rPr>
              <w:t>£</w:t>
            </w:r>
            <w:r>
              <w:rPr>
                <w:rFonts w:ascii="Arial" w:hAnsi="Arial" w:cs="Arial"/>
                <w:b/>
              </w:rPr>
              <w:t xml:space="preserve"> </w:t>
            </w:r>
            <w:r w:rsidR="0014153D">
              <w:rPr>
                <w:rFonts w:ascii="Arial" w:hAnsi="Arial" w:cs="Arial"/>
                <w:b/>
              </w:rPr>
              <w:t>8,800</w:t>
            </w:r>
          </w:p>
        </w:tc>
        <w:tc>
          <w:tcPr>
            <w:tcW w:w="6026" w:type="dxa"/>
            <w:tcBorders>
              <w:top w:val="single" w:sz="18" w:space="0" w:color="auto"/>
              <w:bottom w:val="dashed" w:sz="4" w:space="0" w:color="auto"/>
            </w:tcBorders>
          </w:tcPr>
          <w:p w14:paraId="533C5070" w14:textId="34F1543C" w:rsidR="00BB37F6" w:rsidRPr="00995149"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PE Leads has attended</w:t>
            </w:r>
            <w:r w:rsidRPr="00995149">
              <w:rPr>
                <w:rFonts w:ascii="Arial" w:hAnsi="Arial" w:cs="Arial"/>
              </w:rPr>
              <w:t xml:space="preserve"> PE Coordinator meetings and ha</w:t>
            </w:r>
            <w:r w:rsidR="00553DF1">
              <w:rPr>
                <w:rFonts w:ascii="Arial" w:hAnsi="Arial" w:cs="Arial"/>
              </w:rPr>
              <w:t>ve</w:t>
            </w:r>
            <w:r w:rsidRPr="00995149">
              <w:rPr>
                <w:rFonts w:ascii="Arial" w:hAnsi="Arial" w:cs="Arial"/>
              </w:rPr>
              <w:t xml:space="preserve"> been provided with information regarding the development of PE and sport locally and nationally. This information has been used to enhance the use of the Sports Premium and sporting opportunities for the children in school. Relevant information from this has been passed onto Governors, SLT and relevant staff. </w:t>
            </w:r>
          </w:p>
          <w:p w14:paraId="4BE6B479" w14:textId="77777777" w:rsidR="00BB37F6"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w:t>
            </w:r>
            <w:r w:rsidRPr="00995149">
              <w:rPr>
                <w:rFonts w:ascii="Arial" w:hAnsi="Arial" w:cs="Arial"/>
              </w:rPr>
              <w:t>Upskilling the knowledge of the PE Lead to use this information to drive PE and sport forward in school.</w:t>
            </w:r>
          </w:p>
          <w:p w14:paraId="1D9E3FF7" w14:textId="01B98082" w:rsidR="00BB37F6" w:rsidRPr="00290924" w:rsidRDefault="00BB37F6" w:rsidP="00553DF1">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r w:rsidR="00BB37F6" w14:paraId="3EDD728C" w14:textId="77777777" w:rsidTr="00D77FDA">
        <w:trPr>
          <w:jc w:val="center"/>
        </w:trPr>
        <w:tc>
          <w:tcPr>
            <w:tcW w:w="5600" w:type="dxa"/>
            <w:tcBorders>
              <w:top w:val="dashed" w:sz="4" w:space="0" w:color="auto"/>
              <w:bottom w:val="dashed" w:sz="4" w:space="0" w:color="auto"/>
            </w:tcBorders>
          </w:tcPr>
          <w:p w14:paraId="6FECDD17" w14:textId="77777777" w:rsidR="00BB37F6" w:rsidRPr="00C3011E"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t>Inter-school competitions and festivals</w:t>
            </w:r>
          </w:p>
          <w:p w14:paraId="11C5E6F9" w14:textId="2AAA327C" w:rsidR="00BB37F6" w:rsidRPr="00A0757A" w:rsidRDefault="00BB37F6" w:rsidP="00BB37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b/>
              </w:rPr>
            </w:pPr>
            <w:r>
              <w:rPr>
                <w:rFonts w:ascii="Arial" w:hAnsi="Arial" w:cs="Arial"/>
                <w:bCs/>
              </w:rPr>
              <w:t>A wide variety of competitions and festivals encouraging participation and excellence in sport.</w:t>
            </w:r>
          </w:p>
        </w:tc>
        <w:tc>
          <w:tcPr>
            <w:tcW w:w="482" w:type="dxa"/>
            <w:tcBorders>
              <w:top w:val="dashed" w:sz="4" w:space="0" w:color="auto"/>
              <w:bottom w:val="dashed" w:sz="4" w:space="0" w:color="auto"/>
            </w:tcBorders>
            <w:vAlign w:val="center"/>
          </w:tcPr>
          <w:p w14:paraId="703AAA0F" w14:textId="67DFDE09" w:rsidR="00BB37F6"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159AE5DB" w14:textId="144CAA8A" w:rsidR="00BB37F6"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7270C551" w14:textId="1255FC1A" w:rsidR="00BB37F6" w:rsidRPr="00233AFC"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B4EAE8E" w14:textId="6C5BAEC5" w:rsidR="00BB37F6"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48B80C9" w14:textId="5C37240F" w:rsidR="00BB37F6" w:rsidRPr="00233AFC"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36D87AF5" w14:textId="73EE9C3C" w:rsidR="00BB37F6" w:rsidRPr="005541A1" w:rsidRDefault="00BB37F6" w:rsidP="00BB37F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01DA9BC7" w14:textId="77777777" w:rsidR="00BB37F6" w:rsidRDefault="00F801BA"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Over the course of the year we attended the following events and festivals delivered by the SSP:</w:t>
            </w:r>
          </w:p>
          <w:tbl>
            <w:tblPr>
              <w:tblStyle w:val="TableGrid"/>
              <w:tblW w:w="0" w:type="auto"/>
              <w:tblLook w:val="04A0" w:firstRow="1" w:lastRow="0" w:firstColumn="1" w:lastColumn="0" w:noHBand="0" w:noVBand="1"/>
            </w:tblPr>
            <w:tblGrid>
              <w:gridCol w:w="3395"/>
              <w:gridCol w:w="2405"/>
            </w:tblGrid>
            <w:tr w:rsidR="00C125AC" w:rsidRPr="00131EDC" w14:paraId="217A120E" w14:textId="77777777" w:rsidTr="0012099F">
              <w:trPr>
                <w:trHeight w:val="203"/>
              </w:trPr>
              <w:tc>
                <w:tcPr>
                  <w:tcW w:w="3395" w:type="dxa"/>
                </w:tcPr>
                <w:p w14:paraId="3FCA8FB1" w14:textId="77777777" w:rsidR="00C125AC" w:rsidRPr="00131EDC" w:rsidRDefault="00C125AC" w:rsidP="00C125AC">
                  <w:pPr>
                    <w:spacing w:line="259" w:lineRule="auto"/>
                    <w:jc w:val="center"/>
                    <w:rPr>
                      <w:rFonts w:ascii="Arial" w:hAnsi="Arial" w:cs="Arial"/>
                    </w:rPr>
                  </w:pPr>
                  <w:r w:rsidRPr="00131EDC">
                    <w:rPr>
                      <w:rFonts w:ascii="Arial" w:hAnsi="Arial" w:cs="Arial"/>
                      <w:b/>
                      <w:bCs/>
                    </w:rPr>
                    <w:t>Competition/Festival/Event</w:t>
                  </w:r>
                </w:p>
              </w:tc>
              <w:tc>
                <w:tcPr>
                  <w:tcW w:w="2405" w:type="dxa"/>
                </w:tcPr>
                <w:p w14:paraId="58F74760" w14:textId="77777777" w:rsidR="00C125AC" w:rsidRPr="00131EDC" w:rsidRDefault="00C125AC" w:rsidP="00C125AC">
                  <w:pPr>
                    <w:spacing w:line="259" w:lineRule="auto"/>
                    <w:jc w:val="center"/>
                    <w:rPr>
                      <w:rFonts w:ascii="Arial" w:hAnsi="Arial" w:cs="Arial"/>
                    </w:rPr>
                  </w:pPr>
                  <w:r w:rsidRPr="00131EDC">
                    <w:rPr>
                      <w:rFonts w:ascii="Arial" w:hAnsi="Arial" w:cs="Arial"/>
                      <w:b/>
                      <w:bCs/>
                    </w:rPr>
                    <w:t xml:space="preserve">Participants </w:t>
                  </w:r>
                </w:p>
              </w:tc>
            </w:tr>
            <w:tr w:rsidR="00C125AC" w:rsidRPr="00131EDC" w14:paraId="0A8E9629" w14:textId="77777777" w:rsidTr="0012099F">
              <w:tc>
                <w:tcPr>
                  <w:tcW w:w="3395" w:type="dxa"/>
                </w:tcPr>
                <w:p w14:paraId="6313774E" w14:textId="77777777" w:rsidR="00C125AC" w:rsidRPr="00131EDC" w:rsidRDefault="00C125AC" w:rsidP="00C125AC">
                  <w:pPr>
                    <w:spacing w:line="259" w:lineRule="auto"/>
                    <w:jc w:val="center"/>
                    <w:rPr>
                      <w:rFonts w:ascii="Arial" w:hAnsi="Arial" w:cs="Arial"/>
                    </w:rPr>
                  </w:pPr>
                  <w:r>
                    <w:rPr>
                      <w:rFonts w:ascii="Arial" w:hAnsi="Arial" w:cs="Arial"/>
                    </w:rPr>
                    <w:t>Y3 Tri Golf</w:t>
                  </w:r>
                </w:p>
              </w:tc>
              <w:tc>
                <w:tcPr>
                  <w:tcW w:w="2405" w:type="dxa"/>
                </w:tcPr>
                <w:p w14:paraId="7CD4CB77" w14:textId="77777777" w:rsidR="00C125AC" w:rsidRPr="00131EDC" w:rsidRDefault="00C125AC" w:rsidP="00C125AC">
                  <w:pPr>
                    <w:spacing w:line="259" w:lineRule="auto"/>
                    <w:jc w:val="center"/>
                    <w:rPr>
                      <w:rFonts w:ascii="Arial" w:hAnsi="Arial" w:cs="Arial"/>
                    </w:rPr>
                  </w:pPr>
                  <w:r>
                    <w:rPr>
                      <w:rFonts w:ascii="Arial" w:hAnsi="Arial" w:cs="Arial"/>
                    </w:rPr>
                    <w:t>40</w:t>
                  </w:r>
                </w:p>
              </w:tc>
            </w:tr>
            <w:tr w:rsidR="00C125AC" w:rsidRPr="00131EDC" w14:paraId="22D1E237" w14:textId="77777777" w:rsidTr="0012099F">
              <w:tc>
                <w:tcPr>
                  <w:tcW w:w="3395" w:type="dxa"/>
                </w:tcPr>
                <w:p w14:paraId="1B23552D" w14:textId="77777777" w:rsidR="00C125AC" w:rsidRPr="00131EDC" w:rsidRDefault="00C125AC" w:rsidP="00C125AC">
                  <w:pPr>
                    <w:spacing w:line="259" w:lineRule="auto"/>
                    <w:jc w:val="center"/>
                    <w:rPr>
                      <w:rFonts w:ascii="Arial" w:hAnsi="Arial" w:cs="Arial"/>
                    </w:rPr>
                  </w:pPr>
                  <w:r>
                    <w:rPr>
                      <w:rFonts w:ascii="Arial" w:hAnsi="Arial" w:cs="Arial"/>
                    </w:rPr>
                    <w:t>Daniel O’Hare Cup</w:t>
                  </w:r>
                </w:p>
              </w:tc>
              <w:tc>
                <w:tcPr>
                  <w:tcW w:w="2405" w:type="dxa"/>
                </w:tcPr>
                <w:p w14:paraId="35874E41" w14:textId="77777777" w:rsidR="00C125AC" w:rsidRPr="00131EDC" w:rsidRDefault="00C125AC" w:rsidP="00C125AC">
                  <w:pPr>
                    <w:spacing w:line="259" w:lineRule="auto"/>
                    <w:jc w:val="center"/>
                    <w:rPr>
                      <w:rFonts w:ascii="Arial" w:hAnsi="Arial" w:cs="Arial"/>
                    </w:rPr>
                  </w:pPr>
                  <w:r>
                    <w:rPr>
                      <w:rFonts w:ascii="Arial" w:hAnsi="Arial" w:cs="Arial"/>
                    </w:rPr>
                    <w:t>10</w:t>
                  </w:r>
                </w:p>
              </w:tc>
            </w:tr>
            <w:tr w:rsidR="00C125AC" w:rsidRPr="00131EDC" w14:paraId="3DAE8074" w14:textId="77777777" w:rsidTr="0012099F">
              <w:tc>
                <w:tcPr>
                  <w:tcW w:w="3395" w:type="dxa"/>
                </w:tcPr>
                <w:p w14:paraId="68E02036" w14:textId="77777777" w:rsidR="00C125AC" w:rsidRPr="00131EDC" w:rsidRDefault="00C125AC" w:rsidP="00C125AC">
                  <w:pPr>
                    <w:spacing w:line="259" w:lineRule="auto"/>
                    <w:jc w:val="center"/>
                    <w:rPr>
                      <w:rFonts w:ascii="Arial" w:hAnsi="Arial" w:cs="Arial"/>
                    </w:rPr>
                  </w:pPr>
                  <w:r>
                    <w:rPr>
                      <w:rFonts w:ascii="Arial" w:hAnsi="Arial" w:cs="Arial"/>
                      <w:lang w:val="en-US"/>
                    </w:rPr>
                    <w:t>Year 4 Gymnastics Festival</w:t>
                  </w:r>
                </w:p>
              </w:tc>
              <w:tc>
                <w:tcPr>
                  <w:tcW w:w="2405" w:type="dxa"/>
                </w:tcPr>
                <w:p w14:paraId="79409559" w14:textId="77777777" w:rsidR="00C125AC" w:rsidRPr="00131EDC" w:rsidRDefault="00C125AC" w:rsidP="00C125AC">
                  <w:pPr>
                    <w:spacing w:line="259" w:lineRule="auto"/>
                    <w:jc w:val="center"/>
                    <w:rPr>
                      <w:rFonts w:ascii="Arial" w:hAnsi="Arial" w:cs="Arial"/>
                    </w:rPr>
                  </w:pPr>
                  <w:r>
                    <w:rPr>
                      <w:rFonts w:ascii="Arial" w:hAnsi="Arial" w:cs="Arial"/>
                    </w:rPr>
                    <w:t>42</w:t>
                  </w:r>
                </w:p>
              </w:tc>
            </w:tr>
            <w:tr w:rsidR="00C125AC" w:rsidRPr="00131EDC" w14:paraId="2EE9B530" w14:textId="77777777" w:rsidTr="0012099F">
              <w:tc>
                <w:tcPr>
                  <w:tcW w:w="3395" w:type="dxa"/>
                </w:tcPr>
                <w:p w14:paraId="6A82A533" w14:textId="77777777" w:rsidR="00C125AC" w:rsidRPr="00131EDC" w:rsidRDefault="00C125AC" w:rsidP="00C125AC">
                  <w:pPr>
                    <w:spacing w:line="259" w:lineRule="auto"/>
                    <w:jc w:val="center"/>
                    <w:rPr>
                      <w:rFonts w:ascii="Arial" w:hAnsi="Arial" w:cs="Arial"/>
                    </w:rPr>
                  </w:pPr>
                  <w:r>
                    <w:rPr>
                      <w:rFonts w:ascii="Arial" w:hAnsi="Arial" w:cs="Arial"/>
                      <w:lang w:val="en-US"/>
                    </w:rPr>
                    <w:lastRenderedPageBreak/>
                    <w:t>Year 1 Gymnastics Festival</w:t>
                  </w:r>
                </w:p>
              </w:tc>
              <w:tc>
                <w:tcPr>
                  <w:tcW w:w="2405" w:type="dxa"/>
                </w:tcPr>
                <w:p w14:paraId="3108852C" w14:textId="77777777" w:rsidR="00C125AC" w:rsidRPr="00131EDC" w:rsidRDefault="00C125AC" w:rsidP="00C125AC">
                  <w:pPr>
                    <w:spacing w:line="259" w:lineRule="auto"/>
                    <w:jc w:val="center"/>
                    <w:rPr>
                      <w:rFonts w:ascii="Arial" w:hAnsi="Arial" w:cs="Arial"/>
                    </w:rPr>
                  </w:pPr>
                  <w:r>
                    <w:rPr>
                      <w:rFonts w:ascii="Arial" w:hAnsi="Arial" w:cs="Arial"/>
                    </w:rPr>
                    <w:t>46</w:t>
                  </w:r>
                </w:p>
              </w:tc>
            </w:tr>
            <w:tr w:rsidR="00C125AC" w:rsidRPr="00131EDC" w14:paraId="009ADCD2" w14:textId="77777777" w:rsidTr="0012099F">
              <w:tc>
                <w:tcPr>
                  <w:tcW w:w="3395" w:type="dxa"/>
                </w:tcPr>
                <w:p w14:paraId="56D8C1DC" w14:textId="77777777" w:rsidR="00C125AC" w:rsidRPr="00131EDC" w:rsidRDefault="00C125AC" w:rsidP="00C125AC">
                  <w:pPr>
                    <w:spacing w:line="259" w:lineRule="auto"/>
                    <w:jc w:val="center"/>
                    <w:rPr>
                      <w:rFonts w:ascii="Arial" w:hAnsi="Arial" w:cs="Arial"/>
                    </w:rPr>
                  </w:pPr>
                  <w:r>
                    <w:rPr>
                      <w:rFonts w:ascii="Arial" w:hAnsi="Arial" w:cs="Arial"/>
                    </w:rPr>
                    <w:t>Y5&amp;6 Mixed Football League</w:t>
                  </w:r>
                </w:p>
              </w:tc>
              <w:tc>
                <w:tcPr>
                  <w:tcW w:w="2405" w:type="dxa"/>
                </w:tcPr>
                <w:p w14:paraId="54920371" w14:textId="77777777" w:rsidR="00C125AC" w:rsidRPr="00131EDC" w:rsidRDefault="00C125AC" w:rsidP="00C125AC">
                  <w:pPr>
                    <w:spacing w:line="259" w:lineRule="auto"/>
                    <w:jc w:val="center"/>
                    <w:rPr>
                      <w:rFonts w:ascii="Arial" w:hAnsi="Arial" w:cs="Arial"/>
                    </w:rPr>
                  </w:pPr>
                  <w:r>
                    <w:rPr>
                      <w:rFonts w:ascii="Arial" w:hAnsi="Arial" w:cs="Arial"/>
                    </w:rPr>
                    <w:t>10</w:t>
                  </w:r>
                </w:p>
              </w:tc>
            </w:tr>
            <w:tr w:rsidR="00C125AC" w:rsidRPr="00131EDC" w14:paraId="09D0EE35" w14:textId="77777777" w:rsidTr="0012099F">
              <w:tc>
                <w:tcPr>
                  <w:tcW w:w="3395" w:type="dxa"/>
                </w:tcPr>
                <w:p w14:paraId="501624CD" w14:textId="77777777" w:rsidR="00C125AC" w:rsidRPr="00131EDC" w:rsidRDefault="00C125AC" w:rsidP="00C125AC">
                  <w:pPr>
                    <w:spacing w:line="259" w:lineRule="auto"/>
                    <w:jc w:val="center"/>
                    <w:rPr>
                      <w:rFonts w:ascii="Arial" w:hAnsi="Arial" w:cs="Arial"/>
                    </w:rPr>
                  </w:pPr>
                  <w:r>
                    <w:rPr>
                      <w:rFonts w:ascii="Arial" w:hAnsi="Arial" w:cs="Arial"/>
                    </w:rPr>
                    <w:t xml:space="preserve">Y2 Halloween Festival </w:t>
                  </w:r>
                </w:p>
              </w:tc>
              <w:tc>
                <w:tcPr>
                  <w:tcW w:w="2405" w:type="dxa"/>
                </w:tcPr>
                <w:p w14:paraId="7C8EB55F" w14:textId="77777777" w:rsidR="00C125AC" w:rsidRPr="00131EDC" w:rsidRDefault="00C125AC" w:rsidP="00C125AC">
                  <w:pPr>
                    <w:spacing w:line="259" w:lineRule="auto"/>
                    <w:jc w:val="center"/>
                    <w:rPr>
                      <w:rFonts w:ascii="Arial" w:hAnsi="Arial" w:cs="Arial"/>
                    </w:rPr>
                  </w:pPr>
                  <w:r>
                    <w:rPr>
                      <w:rFonts w:ascii="Arial" w:hAnsi="Arial" w:cs="Arial"/>
                    </w:rPr>
                    <w:t>50</w:t>
                  </w:r>
                </w:p>
              </w:tc>
            </w:tr>
            <w:tr w:rsidR="00C125AC" w:rsidRPr="00131EDC" w14:paraId="54994E33" w14:textId="77777777" w:rsidTr="0012099F">
              <w:tc>
                <w:tcPr>
                  <w:tcW w:w="3395" w:type="dxa"/>
                </w:tcPr>
                <w:p w14:paraId="2F4F21ED" w14:textId="77777777" w:rsidR="00C125AC" w:rsidRPr="00131EDC" w:rsidRDefault="00C125AC" w:rsidP="00C125AC">
                  <w:pPr>
                    <w:spacing w:line="259" w:lineRule="auto"/>
                    <w:jc w:val="center"/>
                    <w:rPr>
                      <w:rFonts w:ascii="Arial" w:hAnsi="Arial" w:cs="Arial"/>
                    </w:rPr>
                  </w:pPr>
                  <w:r>
                    <w:rPr>
                      <w:rFonts w:ascii="Arial" w:hAnsi="Arial" w:cs="Arial"/>
                    </w:rPr>
                    <w:t xml:space="preserve">Y5&amp;6 </w:t>
                  </w:r>
                  <w:proofErr w:type="spellStart"/>
                  <w:r>
                    <w:rPr>
                      <w:rFonts w:ascii="Arial" w:hAnsi="Arial" w:cs="Arial"/>
                    </w:rPr>
                    <w:t>Sportshall</w:t>
                  </w:r>
                  <w:proofErr w:type="spellEnd"/>
                  <w:r>
                    <w:rPr>
                      <w:rFonts w:ascii="Arial" w:hAnsi="Arial" w:cs="Arial"/>
                    </w:rPr>
                    <w:t xml:space="preserve"> Athletics</w:t>
                  </w:r>
                </w:p>
              </w:tc>
              <w:tc>
                <w:tcPr>
                  <w:tcW w:w="2405" w:type="dxa"/>
                </w:tcPr>
                <w:p w14:paraId="09D53D32" w14:textId="77777777" w:rsidR="00C125AC" w:rsidRPr="00131EDC" w:rsidRDefault="00C125AC" w:rsidP="00C125AC">
                  <w:pPr>
                    <w:spacing w:line="259" w:lineRule="auto"/>
                    <w:jc w:val="center"/>
                    <w:rPr>
                      <w:rFonts w:ascii="Arial" w:hAnsi="Arial" w:cs="Arial"/>
                    </w:rPr>
                  </w:pPr>
                  <w:r>
                    <w:rPr>
                      <w:rFonts w:ascii="Arial" w:hAnsi="Arial" w:cs="Arial"/>
                    </w:rPr>
                    <w:t>30</w:t>
                  </w:r>
                </w:p>
              </w:tc>
            </w:tr>
            <w:tr w:rsidR="00C125AC" w:rsidRPr="00131EDC" w14:paraId="0DAC1F26" w14:textId="77777777" w:rsidTr="0012099F">
              <w:tc>
                <w:tcPr>
                  <w:tcW w:w="3395" w:type="dxa"/>
                </w:tcPr>
                <w:p w14:paraId="1859ECB9" w14:textId="77777777" w:rsidR="00C125AC" w:rsidRPr="00131EDC" w:rsidRDefault="00C125AC" w:rsidP="00C125AC">
                  <w:pPr>
                    <w:spacing w:line="259" w:lineRule="auto"/>
                    <w:jc w:val="center"/>
                    <w:rPr>
                      <w:rFonts w:ascii="Arial" w:hAnsi="Arial" w:cs="Arial"/>
                    </w:rPr>
                  </w:pPr>
                  <w:r>
                    <w:rPr>
                      <w:rFonts w:ascii="Arial" w:hAnsi="Arial" w:cs="Arial"/>
                    </w:rPr>
                    <w:t>Y3 Multi-Sports</w:t>
                  </w:r>
                </w:p>
              </w:tc>
              <w:tc>
                <w:tcPr>
                  <w:tcW w:w="2405" w:type="dxa"/>
                </w:tcPr>
                <w:p w14:paraId="4CDB21CA" w14:textId="77777777" w:rsidR="00C125AC" w:rsidRPr="00131EDC" w:rsidRDefault="00C125AC" w:rsidP="00C125AC">
                  <w:pPr>
                    <w:spacing w:line="259" w:lineRule="auto"/>
                    <w:jc w:val="center"/>
                    <w:rPr>
                      <w:rFonts w:ascii="Arial" w:hAnsi="Arial" w:cs="Arial"/>
                    </w:rPr>
                  </w:pPr>
                  <w:r>
                    <w:rPr>
                      <w:rFonts w:ascii="Arial" w:hAnsi="Arial" w:cs="Arial"/>
                    </w:rPr>
                    <w:t>41</w:t>
                  </w:r>
                </w:p>
              </w:tc>
            </w:tr>
            <w:tr w:rsidR="00C125AC" w:rsidRPr="00131EDC" w14:paraId="003188A0" w14:textId="77777777" w:rsidTr="0012099F">
              <w:tc>
                <w:tcPr>
                  <w:tcW w:w="3395" w:type="dxa"/>
                </w:tcPr>
                <w:p w14:paraId="1F33A356" w14:textId="77777777" w:rsidR="00C125AC" w:rsidRPr="00131EDC" w:rsidRDefault="00C125AC" w:rsidP="00C125AC">
                  <w:pPr>
                    <w:spacing w:line="259" w:lineRule="auto"/>
                    <w:jc w:val="center"/>
                    <w:rPr>
                      <w:rFonts w:ascii="Arial" w:hAnsi="Arial" w:cs="Arial"/>
                    </w:rPr>
                  </w:pPr>
                  <w:r>
                    <w:rPr>
                      <w:rFonts w:ascii="Arial" w:hAnsi="Arial" w:cs="Arial"/>
                      <w:lang w:val="en-US"/>
                    </w:rPr>
                    <w:t>Y4 Team Building Festival</w:t>
                  </w:r>
                </w:p>
              </w:tc>
              <w:tc>
                <w:tcPr>
                  <w:tcW w:w="2405" w:type="dxa"/>
                </w:tcPr>
                <w:p w14:paraId="1B0DEC5E" w14:textId="77777777" w:rsidR="00C125AC" w:rsidRPr="00131EDC" w:rsidRDefault="00C125AC" w:rsidP="00C125AC">
                  <w:pPr>
                    <w:spacing w:line="259" w:lineRule="auto"/>
                    <w:jc w:val="center"/>
                    <w:rPr>
                      <w:rFonts w:ascii="Arial" w:hAnsi="Arial" w:cs="Arial"/>
                    </w:rPr>
                  </w:pPr>
                  <w:r>
                    <w:rPr>
                      <w:rFonts w:ascii="Arial" w:hAnsi="Arial" w:cs="Arial"/>
                    </w:rPr>
                    <w:t>43</w:t>
                  </w:r>
                </w:p>
              </w:tc>
            </w:tr>
            <w:tr w:rsidR="00C125AC" w:rsidRPr="00131EDC" w14:paraId="2E566E37" w14:textId="77777777" w:rsidTr="0012099F">
              <w:tc>
                <w:tcPr>
                  <w:tcW w:w="3395" w:type="dxa"/>
                </w:tcPr>
                <w:p w14:paraId="075317A1" w14:textId="77777777" w:rsidR="00C125AC" w:rsidRPr="00131EDC" w:rsidRDefault="00C125AC" w:rsidP="00C125AC">
                  <w:pPr>
                    <w:spacing w:line="259" w:lineRule="auto"/>
                    <w:jc w:val="center"/>
                    <w:rPr>
                      <w:rFonts w:ascii="Arial" w:hAnsi="Arial" w:cs="Arial"/>
                    </w:rPr>
                  </w:pPr>
                  <w:r>
                    <w:rPr>
                      <w:rFonts w:ascii="Arial" w:hAnsi="Arial" w:cs="Arial"/>
                    </w:rPr>
                    <w:t>KS2 Swimming Gala</w:t>
                  </w:r>
                </w:p>
              </w:tc>
              <w:tc>
                <w:tcPr>
                  <w:tcW w:w="2405" w:type="dxa"/>
                </w:tcPr>
                <w:p w14:paraId="19BE2321" w14:textId="77777777" w:rsidR="00C125AC" w:rsidRPr="00131EDC" w:rsidRDefault="00C125AC" w:rsidP="00C125AC">
                  <w:pPr>
                    <w:spacing w:line="259" w:lineRule="auto"/>
                    <w:jc w:val="center"/>
                    <w:rPr>
                      <w:rFonts w:ascii="Arial" w:hAnsi="Arial" w:cs="Arial"/>
                    </w:rPr>
                  </w:pPr>
                  <w:r>
                    <w:rPr>
                      <w:rFonts w:ascii="Arial" w:hAnsi="Arial" w:cs="Arial"/>
                    </w:rPr>
                    <w:t>18</w:t>
                  </w:r>
                </w:p>
              </w:tc>
            </w:tr>
            <w:tr w:rsidR="00C125AC" w:rsidRPr="00131EDC" w14:paraId="4B34853A" w14:textId="77777777" w:rsidTr="0012099F">
              <w:tc>
                <w:tcPr>
                  <w:tcW w:w="3395" w:type="dxa"/>
                </w:tcPr>
                <w:p w14:paraId="44CEF847" w14:textId="77777777" w:rsidR="00C125AC" w:rsidRPr="00131EDC" w:rsidRDefault="00C125AC" w:rsidP="00C125AC">
                  <w:pPr>
                    <w:spacing w:line="259" w:lineRule="auto"/>
                    <w:jc w:val="center"/>
                    <w:rPr>
                      <w:rFonts w:ascii="Arial" w:hAnsi="Arial" w:cs="Arial"/>
                    </w:rPr>
                  </w:pPr>
                  <w:r>
                    <w:rPr>
                      <w:rFonts w:ascii="Arial" w:hAnsi="Arial" w:cs="Arial"/>
                    </w:rPr>
                    <w:t>Y5&amp;6 Basketball Comp</w:t>
                  </w:r>
                </w:p>
              </w:tc>
              <w:tc>
                <w:tcPr>
                  <w:tcW w:w="2405" w:type="dxa"/>
                </w:tcPr>
                <w:p w14:paraId="53179824" w14:textId="77777777" w:rsidR="00C125AC" w:rsidRPr="00131EDC" w:rsidRDefault="00C125AC" w:rsidP="00C125AC">
                  <w:pPr>
                    <w:spacing w:line="259" w:lineRule="auto"/>
                    <w:jc w:val="center"/>
                    <w:rPr>
                      <w:rFonts w:ascii="Arial" w:hAnsi="Arial" w:cs="Arial"/>
                    </w:rPr>
                  </w:pPr>
                  <w:r>
                    <w:rPr>
                      <w:rFonts w:ascii="Arial" w:hAnsi="Arial" w:cs="Arial"/>
                    </w:rPr>
                    <w:t>8</w:t>
                  </w:r>
                </w:p>
              </w:tc>
            </w:tr>
            <w:tr w:rsidR="00C125AC" w:rsidRPr="00131EDC" w14:paraId="48BBFCEB" w14:textId="77777777" w:rsidTr="0012099F">
              <w:tc>
                <w:tcPr>
                  <w:tcW w:w="3395" w:type="dxa"/>
                </w:tcPr>
                <w:p w14:paraId="38E7EE58" w14:textId="77777777" w:rsidR="00C125AC" w:rsidRDefault="00C125AC" w:rsidP="00C125AC">
                  <w:pPr>
                    <w:jc w:val="center"/>
                    <w:rPr>
                      <w:rFonts w:ascii="Arial" w:hAnsi="Arial" w:cs="Arial"/>
                    </w:rPr>
                  </w:pPr>
                  <w:r>
                    <w:rPr>
                      <w:rFonts w:ascii="Arial" w:hAnsi="Arial" w:cs="Arial"/>
                    </w:rPr>
                    <w:t>KS1 Invasion Games Festival</w:t>
                  </w:r>
                </w:p>
              </w:tc>
              <w:tc>
                <w:tcPr>
                  <w:tcW w:w="2405" w:type="dxa"/>
                </w:tcPr>
                <w:p w14:paraId="34AF6B81" w14:textId="77777777" w:rsidR="00C125AC" w:rsidRDefault="00C125AC" w:rsidP="00C125AC">
                  <w:pPr>
                    <w:jc w:val="center"/>
                    <w:rPr>
                      <w:rFonts w:ascii="Arial" w:hAnsi="Arial" w:cs="Arial"/>
                    </w:rPr>
                  </w:pPr>
                  <w:r>
                    <w:rPr>
                      <w:rFonts w:ascii="Arial" w:hAnsi="Arial" w:cs="Arial"/>
                    </w:rPr>
                    <w:t>44</w:t>
                  </w:r>
                </w:p>
              </w:tc>
            </w:tr>
            <w:tr w:rsidR="00C125AC" w:rsidRPr="00131EDC" w14:paraId="0523F2C6" w14:textId="77777777" w:rsidTr="0012099F">
              <w:tc>
                <w:tcPr>
                  <w:tcW w:w="3395" w:type="dxa"/>
                </w:tcPr>
                <w:p w14:paraId="6EE2A107" w14:textId="77777777" w:rsidR="00C125AC" w:rsidRDefault="00C125AC" w:rsidP="00C125AC">
                  <w:pPr>
                    <w:jc w:val="center"/>
                    <w:rPr>
                      <w:rFonts w:ascii="Arial" w:hAnsi="Arial" w:cs="Arial"/>
                    </w:rPr>
                  </w:pPr>
                  <w:r>
                    <w:rPr>
                      <w:rFonts w:ascii="Arial" w:hAnsi="Arial" w:cs="Arial"/>
                    </w:rPr>
                    <w:t>Dance Festival</w:t>
                  </w:r>
                </w:p>
              </w:tc>
              <w:tc>
                <w:tcPr>
                  <w:tcW w:w="2405" w:type="dxa"/>
                </w:tcPr>
                <w:p w14:paraId="07488BB2" w14:textId="77777777" w:rsidR="00C125AC" w:rsidRDefault="00C125AC" w:rsidP="00C125AC">
                  <w:pPr>
                    <w:jc w:val="center"/>
                    <w:rPr>
                      <w:rFonts w:ascii="Arial" w:hAnsi="Arial" w:cs="Arial"/>
                    </w:rPr>
                  </w:pPr>
                  <w:r>
                    <w:rPr>
                      <w:rFonts w:ascii="Arial" w:hAnsi="Arial" w:cs="Arial"/>
                    </w:rPr>
                    <w:t>54</w:t>
                  </w:r>
                </w:p>
              </w:tc>
            </w:tr>
            <w:tr w:rsidR="00C125AC" w:rsidRPr="00131EDC" w14:paraId="70FACC6D" w14:textId="77777777" w:rsidTr="0012099F">
              <w:tc>
                <w:tcPr>
                  <w:tcW w:w="3395" w:type="dxa"/>
                </w:tcPr>
                <w:p w14:paraId="4F2557DE" w14:textId="77777777" w:rsidR="00C125AC" w:rsidRDefault="00C125AC" w:rsidP="00C125AC">
                  <w:pPr>
                    <w:jc w:val="center"/>
                    <w:rPr>
                      <w:rFonts w:ascii="Arial" w:hAnsi="Arial" w:cs="Arial"/>
                    </w:rPr>
                  </w:pPr>
                  <w:r>
                    <w:rPr>
                      <w:rFonts w:ascii="Arial" w:hAnsi="Arial" w:cs="Arial"/>
                    </w:rPr>
                    <w:t>Rugby Skills Festival</w:t>
                  </w:r>
                </w:p>
              </w:tc>
              <w:tc>
                <w:tcPr>
                  <w:tcW w:w="2405" w:type="dxa"/>
                </w:tcPr>
                <w:p w14:paraId="66A8B37E" w14:textId="77777777" w:rsidR="00C125AC" w:rsidRDefault="00C125AC" w:rsidP="00C125AC">
                  <w:pPr>
                    <w:jc w:val="center"/>
                    <w:rPr>
                      <w:rFonts w:ascii="Arial" w:hAnsi="Arial" w:cs="Arial"/>
                    </w:rPr>
                  </w:pPr>
                  <w:r>
                    <w:rPr>
                      <w:rFonts w:ascii="Arial" w:hAnsi="Arial" w:cs="Arial"/>
                    </w:rPr>
                    <w:t>20</w:t>
                  </w:r>
                </w:p>
              </w:tc>
            </w:tr>
            <w:tr w:rsidR="00C125AC" w:rsidRPr="00131EDC" w14:paraId="66949B19" w14:textId="77777777" w:rsidTr="0012099F">
              <w:tc>
                <w:tcPr>
                  <w:tcW w:w="3395" w:type="dxa"/>
                </w:tcPr>
                <w:p w14:paraId="608161C3" w14:textId="77777777" w:rsidR="00C125AC" w:rsidRDefault="00C125AC" w:rsidP="00C125AC">
                  <w:pPr>
                    <w:jc w:val="center"/>
                    <w:rPr>
                      <w:rFonts w:ascii="Arial" w:hAnsi="Arial" w:cs="Arial"/>
                    </w:rPr>
                  </w:pPr>
                  <w:r>
                    <w:rPr>
                      <w:rFonts w:ascii="Arial" w:hAnsi="Arial" w:cs="Arial"/>
                    </w:rPr>
                    <w:t>Y3&amp;4 Tennis</w:t>
                  </w:r>
                </w:p>
              </w:tc>
              <w:tc>
                <w:tcPr>
                  <w:tcW w:w="2405" w:type="dxa"/>
                </w:tcPr>
                <w:p w14:paraId="5E9072E5" w14:textId="77777777" w:rsidR="00C125AC" w:rsidRDefault="00C125AC" w:rsidP="00C125AC">
                  <w:pPr>
                    <w:jc w:val="center"/>
                    <w:rPr>
                      <w:rFonts w:ascii="Arial" w:hAnsi="Arial" w:cs="Arial"/>
                    </w:rPr>
                  </w:pPr>
                  <w:r>
                    <w:rPr>
                      <w:rFonts w:ascii="Arial" w:hAnsi="Arial" w:cs="Arial"/>
                    </w:rPr>
                    <w:t>21</w:t>
                  </w:r>
                </w:p>
              </w:tc>
            </w:tr>
            <w:tr w:rsidR="00C125AC" w:rsidRPr="00131EDC" w14:paraId="2C3FC555" w14:textId="77777777" w:rsidTr="0012099F">
              <w:tc>
                <w:tcPr>
                  <w:tcW w:w="3395" w:type="dxa"/>
                </w:tcPr>
                <w:p w14:paraId="6E0EFB1A" w14:textId="77777777" w:rsidR="00C125AC" w:rsidRDefault="00C125AC" w:rsidP="00C125AC">
                  <w:pPr>
                    <w:jc w:val="center"/>
                    <w:rPr>
                      <w:rFonts w:ascii="Arial" w:hAnsi="Arial" w:cs="Arial"/>
                    </w:rPr>
                  </w:pPr>
                  <w:r>
                    <w:rPr>
                      <w:rFonts w:ascii="Arial" w:hAnsi="Arial" w:cs="Arial"/>
                    </w:rPr>
                    <w:t>Y1 Disney Festival</w:t>
                  </w:r>
                </w:p>
              </w:tc>
              <w:tc>
                <w:tcPr>
                  <w:tcW w:w="2405" w:type="dxa"/>
                </w:tcPr>
                <w:p w14:paraId="4FC3F94C" w14:textId="77777777" w:rsidR="00C125AC" w:rsidRDefault="00C125AC" w:rsidP="00C125AC">
                  <w:pPr>
                    <w:jc w:val="center"/>
                    <w:rPr>
                      <w:rFonts w:ascii="Arial" w:hAnsi="Arial" w:cs="Arial"/>
                    </w:rPr>
                  </w:pPr>
                  <w:r>
                    <w:rPr>
                      <w:rFonts w:ascii="Arial" w:hAnsi="Arial" w:cs="Arial"/>
                    </w:rPr>
                    <w:t>27</w:t>
                  </w:r>
                </w:p>
              </w:tc>
            </w:tr>
            <w:tr w:rsidR="00C125AC" w:rsidRPr="00131EDC" w14:paraId="2EBD82F2" w14:textId="77777777" w:rsidTr="0012099F">
              <w:tc>
                <w:tcPr>
                  <w:tcW w:w="3395" w:type="dxa"/>
                </w:tcPr>
                <w:p w14:paraId="258216DC" w14:textId="77777777" w:rsidR="00C125AC" w:rsidRDefault="00C125AC" w:rsidP="00C125AC">
                  <w:pPr>
                    <w:jc w:val="center"/>
                    <w:rPr>
                      <w:rFonts w:ascii="Arial" w:hAnsi="Arial" w:cs="Arial"/>
                    </w:rPr>
                  </w:pPr>
                  <w:r>
                    <w:rPr>
                      <w:rFonts w:ascii="Arial" w:hAnsi="Arial" w:cs="Arial"/>
                    </w:rPr>
                    <w:t xml:space="preserve">Y3&amp;4 </w:t>
                  </w:r>
                  <w:proofErr w:type="spellStart"/>
                  <w:r>
                    <w:rPr>
                      <w:rFonts w:ascii="Arial" w:hAnsi="Arial" w:cs="Arial"/>
                    </w:rPr>
                    <w:t>Quadkids</w:t>
                  </w:r>
                  <w:proofErr w:type="spellEnd"/>
                </w:p>
              </w:tc>
              <w:tc>
                <w:tcPr>
                  <w:tcW w:w="2405" w:type="dxa"/>
                </w:tcPr>
                <w:p w14:paraId="0AB3CC9E" w14:textId="77777777" w:rsidR="00C125AC" w:rsidRDefault="00C125AC" w:rsidP="00C125AC">
                  <w:pPr>
                    <w:jc w:val="center"/>
                    <w:rPr>
                      <w:rFonts w:ascii="Arial" w:hAnsi="Arial" w:cs="Arial"/>
                    </w:rPr>
                  </w:pPr>
                  <w:r>
                    <w:rPr>
                      <w:rFonts w:ascii="Arial" w:hAnsi="Arial" w:cs="Arial"/>
                    </w:rPr>
                    <w:t>15</w:t>
                  </w:r>
                </w:p>
              </w:tc>
            </w:tr>
            <w:tr w:rsidR="00C125AC" w:rsidRPr="00131EDC" w14:paraId="41350C66" w14:textId="77777777" w:rsidTr="0012099F">
              <w:tc>
                <w:tcPr>
                  <w:tcW w:w="3395" w:type="dxa"/>
                </w:tcPr>
                <w:p w14:paraId="37554493" w14:textId="77777777" w:rsidR="00C125AC" w:rsidRDefault="00C125AC" w:rsidP="00C125AC">
                  <w:pPr>
                    <w:jc w:val="center"/>
                    <w:rPr>
                      <w:rFonts w:ascii="Arial" w:hAnsi="Arial" w:cs="Arial"/>
                    </w:rPr>
                  </w:pPr>
                  <w:r>
                    <w:rPr>
                      <w:rFonts w:ascii="Arial" w:hAnsi="Arial" w:cs="Arial"/>
                    </w:rPr>
                    <w:t>Y2 Striking and Fielding Festival</w:t>
                  </w:r>
                </w:p>
              </w:tc>
              <w:tc>
                <w:tcPr>
                  <w:tcW w:w="2405" w:type="dxa"/>
                </w:tcPr>
                <w:p w14:paraId="5D3479E4" w14:textId="77777777" w:rsidR="00C125AC" w:rsidRDefault="00C125AC" w:rsidP="00C125AC">
                  <w:pPr>
                    <w:jc w:val="center"/>
                    <w:rPr>
                      <w:rFonts w:ascii="Arial" w:hAnsi="Arial" w:cs="Arial"/>
                    </w:rPr>
                  </w:pPr>
                  <w:r>
                    <w:rPr>
                      <w:rFonts w:ascii="Arial" w:hAnsi="Arial" w:cs="Arial"/>
                    </w:rPr>
                    <w:t>25</w:t>
                  </w:r>
                </w:p>
              </w:tc>
            </w:tr>
            <w:tr w:rsidR="00C125AC" w:rsidRPr="00131EDC" w14:paraId="03BB06A3" w14:textId="77777777" w:rsidTr="0012099F">
              <w:tc>
                <w:tcPr>
                  <w:tcW w:w="3395" w:type="dxa"/>
                </w:tcPr>
                <w:p w14:paraId="2B298677" w14:textId="77777777" w:rsidR="00C125AC" w:rsidRDefault="00C125AC" w:rsidP="00C125AC">
                  <w:pPr>
                    <w:jc w:val="center"/>
                    <w:rPr>
                      <w:rFonts w:ascii="Arial" w:hAnsi="Arial" w:cs="Arial"/>
                    </w:rPr>
                  </w:pPr>
                  <w:r>
                    <w:rPr>
                      <w:rFonts w:ascii="Arial" w:hAnsi="Arial" w:cs="Arial"/>
                    </w:rPr>
                    <w:t>Y5/6 Athletics</w:t>
                  </w:r>
                </w:p>
              </w:tc>
              <w:tc>
                <w:tcPr>
                  <w:tcW w:w="2405" w:type="dxa"/>
                </w:tcPr>
                <w:p w14:paraId="73183BCC" w14:textId="77777777" w:rsidR="00C125AC" w:rsidRDefault="00C125AC" w:rsidP="00C125AC">
                  <w:pPr>
                    <w:jc w:val="center"/>
                    <w:rPr>
                      <w:rFonts w:ascii="Arial" w:hAnsi="Arial" w:cs="Arial"/>
                    </w:rPr>
                  </w:pPr>
                  <w:r>
                    <w:rPr>
                      <w:rFonts w:ascii="Arial" w:hAnsi="Arial" w:cs="Arial"/>
                    </w:rPr>
                    <w:t>24</w:t>
                  </w:r>
                </w:p>
              </w:tc>
            </w:tr>
            <w:tr w:rsidR="00C125AC" w:rsidRPr="00131EDC" w14:paraId="057685B1" w14:textId="77777777" w:rsidTr="0012099F">
              <w:tc>
                <w:tcPr>
                  <w:tcW w:w="3395" w:type="dxa"/>
                </w:tcPr>
                <w:p w14:paraId="7F2BAC0B" w14:textId="5531B4D9" w:rsidR="00C125AC" w:rsidRDefault="00C125AC" w:rsidP="00C125AC">
                  <w:pPr>
                    <w:jc w:val="center"/>
                    <w:rPr>
                      <w:rFonts w:ascii="Arial" w:hAnsi="Arial" w:cs="Arial"/>
                    </w:rPr>
                  </w:pPr>
                  <w:r>
                    <w:rPr>
                      <w:rFonts w:ascii="Arial" w:hAnsi="Arial" w:cs="Arial"/>
                    </w:rPr>
                    <w:t>Year 3/4 Cricket</w:t>
                  </w:r>
                </w:p>
              </w:tc>
              <w:tc>
                <w:tcPr>
                  <w:tcW w:w="2405" w:type="dxa"/>
                </w:tcPr>
                <w:p w14:paraId="497415D6" w14:textId="25E69387" w:rsidR="00C125AC" w:rsidRPr="00310050" w:rsidRDefault="00310050" w:rsidP="00C125AC">
                  <w:pPr>
                    <w:jc w:val="center"/>
                    <w:rPr>
                      <w:rFonts w:ascii="Arial" w:hAnsi="Arial" w:cs="Arial"/>
                    </w:rPr>
                  </w:pPr>
                  <w:r w:rsidRPr="00310050">
                    <w:rPr>
                      <w:rFonts w:ascii="Arial" w:hAnsi="Arial" w:cs="Arial"/>
                    </w:rPr>
                    <w:t>21</w:t>
                  </w:r>
                </w:p>
              </w:tc>
            </w:tr>
            <w:tr w:rsidR="00C125AC" w:rsidRPr="00131EDC" w14:paraId="46672CB5" w14:textId="77777777" w:rsidTr="0012099F">
              <w:tc>
                <w:tcPr>
                  <w:tcW w:w="3395" w:type="dxa"/>
                </w:tcPr>
                <w:p w14:paraId="34ABB992" w14:textId="36EA7689" w:rsidR="00C125AC" w:rsidRDefault="00C125AC" w:rsidP="00C125AC">
                  <w:pPr>
                    <w:jc w:val="center"/>
                    <w:rPr>
                      <w:rFonts w:ascii="Arial" w:hAnsi="Arial" w:cs="Arial"/>
                    </w:rPr>
                  </w:pPr>
                  <w:r>
                    <w:rPr>
                      <w:rFonts w:ascii="Arial" w:hAnsi="Arial" w:cs="Arial"/>
                    </w:rPr>
                    <w:t>Reception Super Hero Fes</w:t>
                  </w:r>
                  <w:r w:rsidR="0012099F">
                    <w:rPr>
                      <w:rFonts w:ascii="Arial" w:hAnsi="Arial" w:cs="Arial"/>
                    </w:rPr>
                    <w:t>tival</w:t>
                  </w:r>
                </w:p>
              </w:tc>
              <w:tc>
                <w:tcPr>
                  <w:tcW w:w="2405" w:type="dxa"/>
                </w:tcPr>
                <w:p w14:paraId="3AFAE670" w14:textId="1F7426A2" w:rsidR="00C125AC" w:rsidRPr="00310050" w:rsidRDefault="00310050" w:rsidP="00C125AC">
                  <w:pPr>
                    <w:jc w:val="center"/>
                    <w:rPr>
                      <w:rFonts w:ascii="Arial" w:hAnsi="Arial" w:cs="Arial"/>
                    </w:rPr>
                  </w:pPr>
                  <w:r w:rsidRPr="00310050">
                    <w:rPr>
                      <w:rFonts w:ascii="Arial" w:hAnsi="Arial" w:cs="Arial"/>
                    </w:rPr>
                    <w:t>40</w:t>
                  </w:r>
                </w:p>
              </w:tc>
            </w:tr>
            <w:tr w:rsidR="00C125AC" w:rsidRPr="00131EDC" w14:paraId="1D81D458" w14:textId="77777777" w:rsidTr="0012099F">
              <w:tc>
                <w:tcPr>
                  <w:tcW w:w="3395" w:type="dxa"/>
                </w:tcPr>
                <w:p w14:paraId="38FA42B4" w14:textId="59F67A0D" w:rsidR="00C125AC" w:rsidRDefault="0012099F" w:rsidP="00C125AC">
                  <w:pPr>
                    <w:jc w:val="center"/>
                    <w:rPr>
                      <w:rFonts w:ascii="Arial" w:hAnsi="Arial" w:cs="Arial"/>
                    </w:rPr>
                  </w:pPr>
                  <w:r>
                    <w:rPr>
                      <w:rFonts w:ascii="Arial" w:hAnsi="Arial" w:cs="Arial"/>
                    </w:rPr>
                    <w:t xml:space="preserve">Year 5/6 </w:t>
                  </w:r>
                  <w:proofErr w:type="spellStart"/>
                  <w:r>
                    <w:rPr>
                      <w:rFonts w:ascii="Arial" w:hAnsi="Arial" w:cs="Arial"/>
                    </w:rPr>
                    <w:t>Quidditch</w:t>
                  </w:r>
                  <w:proofErr w:type="spellEnd"/>
                  <w:r>
                    <w:rPr>
                      <w:rFonts w:ascii="Arial" w:hAnsi="Arial" w:cs="Arial"/>
                    </w:rPr>
                    <w:t xml:space="preserve"> </w:t>
                  </w:r>
                </w:p>
              </w:tc>
              <w:tc>
                <w:tcPr>
                  <w:tcW w:w="2405" w:type="dxa"/>
                </w:tcPr>
                <w:p w14:paraId="73DDC2A9" w14:textId="101F4E0F" w:rsidR="00C125AC" w:rsidRPr="00310050" w:rsidRDefault="00310050" w:rsidP="00310050">
                  <w:pPr>
                    <w:rPr>
                      <w:rFonts w:ascii="Arial" w:hAnsi="Arial" w:cs="Arial"/>
                    </w:rPr>
                  </w:pPr>
                  <w:r w:rsidRPr="00310050">
                    <w:rPr>
                      <w:rFonts w:ascii="Arial" w:hAnsi="Arial" w:cs="Arial"/>
                    </w:rPr>
                    <w:t>Rained off</w:t>
                  </w:r>
                </w:p>
              </w:tc>
            </w:tr>
          </w:tbl>
          <w:p w14:paraId="29F1DDF9" w14:textId="65622963" w:rsidR="00F801BA" w:rsidRPr="00D245E9" w:rsidRDefault="00F801BA"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rPr>
            </w:pPr>
          </w:p>
        </w:tc>
      </w:tr>
      <w:tr w:rsidR="00BB37F6" w14:paraId="3711360C" w14:textId="77777777" w:rsidTr="00D77FDA">
        <w:trPr>
          <w:jc w:val="center"/>
        </w:trPr>
        <w:tc>
          <w:tcPr>
            <w:tcW w:w="5600" w:type="dxa"/>
            <w:tcBorders>
              <w:top w:val="dashed" w:sz="4" w:space="0" w:color="auto"/>
              <w:bottom w:val="dashed" w:sz="4" w:space="0" w:color="auto"/>
            </w:tcBorders>
          </w:tcPr>
          <w:p w14:paraId="0FC4CEDD" w14:textId="77777777" w:rsidR="00BB37F6" w:rsidRPr="00C3011E"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lastRenderedPageBreak/>
              <w:t>Strategic support for HT and PE Subject Leader</w:t>
            </w:r>
          </w:p>
          <w:p w14:paraId="05EB4396" w14:textId="1758D023" w:rsidR="00BB37F6" w:rsidRPr="00A0757A" w:rsidRDefault="00BB37F6" w:rsidP="00BB37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bCs/>
              </w:rPr>
            </w:pPr>
            <w:r>
              <w:rPr>
                <w:rFonts w:ascii="Arial" w:hAnsi="Arial" w:cs="Arial"/>
                <w:bCs/>
              </w:rPr>
              <w:t>working with a PE Specialist to strategically plan and ensure that PE, sport and physical activity is high quality and meets the needs of the pupils in the school.</w:t>
            </w:r>
          </w:p>
        </w:tc>
        <w:tc>
          <w:tcPr>
            <w:tcW w:w="482" w:type="dxa"/>
            <w:tcBorders>
              <w:top w:val="dashed" w:sz="4" w:space="0" w:color="auto"/>
              <w:bottom w:val="dashed" w:sz="4" w:space="0" w:color="auto"/>
            </w:tcBorders>
            <w:vAlign w:val="center"/>
          </w:tcPr>
          <w:p w14:paraId="2D8C7D54" w14:textId="07B53C74" w:rsidR="00BB37F6"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1B0BCF6" w14:textId="21DA913D" w:rsidR="00BB37F6"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744DDABE" w14:textId="5902841C" w:rsidR="00BB37F6" w:rsidRPr="00233AFC"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9CD9FC3" w14:textId="77777777" w:rsidR="00BB37F6"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1076EC9C" w14:textId="77777777" w:rsidR="00BB37F6" w:rsidRPr="00233AFC" w:rsidRDefault="00BB37F6"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3D5FDE4F" w14:textId="77777777" w:rsidR="00BB37F6" w:rsidRPr="005541A1" w:rsidRDefault="00BB37F6" w:rsidP="00BB37F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21E05B09" w14:textId="479A6441" w:rsidR="00BB37F6" w:rsidRPr="00D245E9" w:rsidRDefault="00F72403" w:rsidP="00BB37F6">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72403">
              <w:rPr>
                <w:rFonts w:ascii="Arial" w:hAnsi="Arial" w:cs="Arial"/>
              </w:rPr>
              <w:t>PE Coordinators worked alongside SSP staff to develop spending and plans linked to the sport premium. Time was also spent looking at curriculums and what might be best for the school moving forward.</w:t>
            </w:r>
          </w:p>
        </w:tc>
      </w:tr>
      <w:tr w:rsidR="007C3A1D" w14:paraId="6E6C3F3C" w14:textId="77777777" w:rsidTr="00D77FDA">
        <w:trPr>
          <w:jc w:val="center"/>
        </w:trPr>
        <w:tc>
          <w:tcPr>
            <w:tcW w:w="5600" w:type="dxa"/>
            <w:tcBorders>
              <w:top w:val="dashed" w:sz="4" w:space="0" w:color="auto"/>
              <w:bottom w:val="dashed" w:sz="4" w:space="0" w:color="auto"/>
            </w:tcBorders>
          </w:tcPr>
          <w:p w14:paraId="5D109CD4" w14:textId="77777777" w:rsidR="007C3A1D" w:rsidRPr="00C3011E"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t xml:space="preserve">Online PE and sport resources  </w:t>
            </w:r>
          </w:p>
          <w:p w14:paraId="3BBC8EAE" w14:textId="5C83F8BD" w:rsidR="007C3A1D" w:rsidRPr="00A0757A" w:rsidRDefault="007C3A1D" w:rsidP="007C3A1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Pr>
                <w:rFonts w:ascii="Arial" w:hAnsi="Arial" w:cs="Arial"/>
              </w:rPr>
              <w:t>Teaching and coaching resources to enhance the delivery of PE and school sport.</w:t>
            </w:r>
          </w:p>
        </w:tc>
        <w:tc>
          <w:tcPr>
            <w:tcW w:w="482" w:type="dxa"/>
            <w:tcBorders>
              <w:top w:val="dashed" w:sz="4" w:space="0" w:color="auto"/>
              <w:bottom w:val="dashed" w:sz="4" w:space="0" w:color="auto"/>
            </w:tcBorders>
            <w:vAlign w:val="center"/>
          </w:tcPr>
          <w:p w14:paraId="4BBA74AA" w14:textId="356B229F"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B1A743A" w14:textId="509313CB"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0E9A013" w14:textId="6917B4A1"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DAECBED"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25D20077"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0468A602"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3DB546DC" w14:textId="54156F03" w:rsidR="007C3A1D" w:rsidRPr="00D245E9"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Staff have accessed these to help with their planning pf PE lessons to add variety and progression to their teaching.</w:t>
            </w:r>
          </w:p>
        </w:tc>
      </w:tr>
      <w:tr w:rsidR="007C3A1D" w14:paraId="7B520EDB" w14:textId="77777777" w:rsidTr="00D77FDA">
        <w:trPr>
          <w:trHeight w:val="823"/>
          <w:jc w:val="center"/>
        </w:trPr>
        <w:tc>
          <w:tcPr>
            <w:tcW w:w="5600" w:type="dxa"/>
            <w:tcBorders>
              <w:top w:val="dashed" w:sz="4" w:space="0" w:color="auto"/>
              <w:bottom w:val="dashed" w:sz="4" w:space="0" w:color="auto"/>
            </w:tcBorders>
          </w:tcPr>
          <w:p w14:paraId="213F3A06" w14:textId="77777777" w:rsidR="007C3A1D" w:rsidRPr="00C3011E"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t>Access to Active Bursts videos for the full academic year (minimum of 15 routines) to be accessed through the SSP website.</w:t>
            </w:r>
          </w:p>
          <w:p w14:paraId="4342750E" w14:textId="1F1135EF" w:rsidR="007C3A1D" w:rsidRPr="00C3011E" w:rsidRDefault="007C3A1D" w:rsidP="007C3A1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b/>
                <w:bCs/>
              </w:rPr>
            </w:pPr>
            <w:r w:rsidRPr="00C3011E">
              <w:rPr>
                <w:rFonts w:ascii="Arial" w:hAnsi="Arial" w:cs="Arial"/>
              </w:rPr>
              <w:t>Access to fun physical activity sessions than can be done in classrooms/hall to encourage students to be physically active.</w:t>
            </w:r>
          </w:p>
        </w:tc>
        <w:tc>
          <w:tcPr>
            <w:tcW w:w="482" w:type="dxa"/>
            <w:tcBorders>
              <w:top w:val="dashed" w:sz="4" w:space="0" w:color="auto"/>
              <w:bottom w:val="dashed" w:sz="4" w:space="0" w:color="auto"/>
            </w:tcBorders>
            <w:vAlign w:val="center"/>
          </w:tcPr>
          <w:p w14:paraId="67916EC1" w14:textId="4E3A4930"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152D128" w14:textId="6A1BF95D"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712ECCB6"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2B705283" w14:textId="624852C3"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F1A30C1"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7ACD0253"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25DF1C6B" w14:textId="555096C9" w:rsidR="007C3A1D" w:rsidRPr="00D245E9"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These have been used as warm-ups for PE Lessons to provide variety in teaching experiences. For wet breaks KS2 classes have taken part in these to encourage physical activity.</w:t>
            </w:r>
          </w:p>
        </w:tc>
      </w:tr>
      <w:tr w:rsidR="007C3A1D" w14:paraId="4F335194" w14:textId="77777777" w:rsidTr="00D77FDA">
        <w:trPr>
          <w:jc w:val="center"/>
        </w:trPr>
        <w:tc>
          <w:tcPr>
            <w:tcW w:w="5600" w:type="dxa"/>
            <w:tcBorders>
              <w:top w:val="dashed" w:sz="4" w:space="0" w:color="auto"/>
              <w:bottom w:val="dashed" w:sz="4" w:space="0" w:color="auto"/>
            </w:tcBorders>
          </w:tcPr>
          <w:p w14:paraId="52134D39" w14:textId="10927A4A" w:rsidR="007C3A1D" w:rsidRPr="00C3011E"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t>12 hours of Gymnastics curriculum support from a PE Specialist</w:t>
            </w:r>
            <w:r>
              <w:rPr>
                <w:rFonts w:ascii="Arial" w:hAnsi="Arial" w:cs="Arial"/>
                <w:b/>
                <w:bCs/>
              </w:rPr>
              <w:t>/Gymnastics Coach</w:t>
            </w:r>
            <w:r w:rsidRPr="00C3011E">
              <w:rPr>
                <w:rFonts w:ascii="Arial" w:hAnsi="Arial" w:cs="Arial"/>
                <w:b/>
                <w:bCs/>
              </w:rPr>
              <w:t>.</w:t>
            </w:r>
          </w:p>
          <w:p w14:paraId="071196E3" w14:textId="03170591" w:rsidR="007C3A1D" w:rsidRPr="002A3976" w:rsidRDefault="007C3A1D" w:rsidP="007C3A1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722710">
              <w:rPr>
                <w:rFonts w:ascii="Arial" w:hAnsi="Arial" w:cs="Arial"/>
              </w:rPr>
              <w:t>Development of staff expertise and knowledge to enable them to deliver high quality PE lessons and school sport.</w:t>
            </w:r>
          </w:p>
        </w:tc>
        <w:tc>
          <w:tcPr>
            <w:tcW w:w="482" w:type="dxa"/>
            <w:tcBorders>
              <w:top w:val="dashed" w:sz="4" w:space="0" w:color="auto"/>
              <w:bottom w:val="dashed" w:sz="4" w:space="0" w:color="auto"/>
            </w:tcBorders>
            <w:vAlign w:val="center"/>
          </w:tcPr>
          <w:p w14:paraId="48D63C89" w14:textId="52B94E5D"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DDD24D7" w14:textId="75F2FBA5"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7DB3A7B" w14:textId="2A0023BF"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05F2328" w14:textId="626827AF"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CD457EC"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593DE0E3"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6CA2C951" w14:textId="77777777" w:rsidR="00F801BA" w:rsidRDefault="00F801BA" w:rsidP="00B942A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Year 6</w:t>
            </w:r>
          </w:p>
          <w:p w14:paraId="35E938C3" w14:textId="377A5F32" w:rsidR="007C3A1D" w:rsidRPr="00D245E9" w:rsidRDefault="00F801BA" w:rsidP="00B942AF">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F801BA">
              <w:rPr>
                <w:rFonts w:ascii="Arial" w:hAnsi="Arial" w:cs="Arial"/>
              </w:rPr>
              <w:t>Gymnastics Curriculum Support – 6-week block of support with Year 6 staff covering the main gymnastics skills incorporated into a routine.</w:t>
            </w:r>
          </w:p>
        </w:tc>
      </w:tr>
      <w:tr w:rsidR="007C3A1D" w14:paraId="4853EBC3" w14:textId="77777777" w:rsidTr="00D77FDA">
        <w:trPr>
          <w:jc w:val="center"/>
        </w:trPr>
        <w:tc>
          <w:tcPr>
            <w:tcW w:w="5600" w:type="dxa"/>
            <w:tcBorders>
              <w:top w:val="dashed" w:sz="4" w:space="0" w:color="auto"/>
              <w:bottom w:val="dashed" w:sz="4" w:space="0" w:color="auto"/>
            </w:tcBorders>
          </w:tcPr>
          <w:p w14:paraId="35AD3466" w14:textId="77777777" w:rsidR="007C3A1D" w:rsidRPr="00C3011E"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lastRenderedPageBreak/>
              <w:t>12 hours of High-Quality curriculum staff mentoring by a Dance coach</w:t>
            </w:r>
          </w:p>
          <w:p w14:paraId="62C2DDDA" w14:textId="7AC3C804" w:rsidR="007C3A1D" w:rsidRPr="002A3976" w:rsidRDefault="007C3A1D" w:rsidP="007C3A1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722710">
              <w:rPr>
                <w:rFonts w:ascii="Arial" w:hAnsi="Arial" w:cs="Arial"/>
              </w:rPr>
              <w:t>Development of staff expertise and knowledge to enable them to deliver high quality PE lessons and school sport.</w:t>
            </w:r>
          </w:p>
        </w:tc>
        <w:tc>
          <w:tcPr>
            <w:tcW w:w="482" w:type="dxa"/>
            <w:tcBorders>
              <w:top w:val="dashed" w:sz="4" w:space="0" w:color="auto"/>
              <w:bottom w:val="dashed" w:sz="4" w:space="0" w:color="auto"/>
            </w:tcBorders>
            <w:vAlign w:val="center"/>
          </w:tcPr>
          <w:p w14:paraId="68C5D440" w14:textId="167B22F9"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86C9636" w14:textId="05ACEEB1"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8CB4BDD" w14:textId="0CF96162"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A2A4A9B" w14:textId="5619A58C"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37CF6AD"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6C100092"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3CF2C3F2" w14:textId="513F7488" w:rsidR="007C3A1D" w:rsidRPr="00D245E9" w:rsidRDefault="004C230C"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4C230C">
              <w:rPr>
                <w:rFonts w:ascii="Arial" w:hAnsi="Arial" w:cs="Arial"/>
              </w:rPr>
              <w:t>Year 2</w:t>
            </w:r>
            <w:r w:rsidRPr="004C230C">
              <w:rPr>
                <w:rFonts w:ascii="Arial" w:hAnsi="Arial" w:cs="Arial"/>
              </w:rPr>
              <w:tab/>
              <w:t xml:space="preserve">Curriculum Dance Support – Fun pop dance style delivered. The children worked on copying, remembering and repeating a set sequence. This included fast-paced steps and incorporated basic key dance actions and travelling movements. The children also worked in pairs to create a short sequence using, jumps and turns to develop it.   </w:t>
            </w:r>
          </w:p>
        </w:tc>
      </w:tr>
      <w:tr w:rsidR="007C3A1D" w14:paraId="6F0E66DD" w14:textId="77777777" w:rsidTr="00D77FDA">
        <w:trPr>
          <w:jc w:val="center"/>
        </w:trPr>
        <w:tc>
          <w:tcPr>
            <w:tcW w:w="5600" w:type="dxa"/>
            <w:tcBorders>
              <w:top w:val="dashed" w:sz="4" w:space="0" w:color="auto"/>
              <w:bottom w:val="dashed" w:sz="4" w:space="0" w:color="auto"/>
            </w:tcBorders>
          </w:tcPr>
          <w:p w14:paraId="4D3BB209" w14:textId="77777777" w:rsidR="007C3A1D" w:rsidRPr="00C3011E"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t>18 hours of High-Quality curriculum staff mentoring by a Dance coach</w:t>
            </w:r>
          </w:p>
          <w:p w14:paraId="177295DE" w14:textId="5DA5ED11" w:rsidR="007C3A1D" w:rsidRPr="002A3976" w:rsidRDefault="007C3A1D" w:rsidP="007C3A1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722710">
              <w:rPr>
                <w:rFonts w:ascii="Arial" w:hAnsi="Arial" w:cs="Arial"/>
              </w:rPr>
              <w:t>Development of staff expertise and knowledge to enable them to deliver high quality PE lessons and school sport</w:t>
            </w:r>
            <w:r>
              <w:rPr>
                <w:rFonts w:ascii="Arial" w:hAnsi="Arial" w:cs="Arial"/>
              </w:rPr>
              <w:t xml:space="preserve"> and the provision of an after-school club.</w:t>
            </w:r>
            <w:r w:rsidRPr="00C5576C">
              <w:rPr>
                <w:rFonts w:ascii="Arial" w:hAnsi="Arial" w:cs="Arial"/>
                <w:b/>
                <w:bCs/>
              </w:rPr>
              <w:t xml:space="preserve"> </w:t>
            </w:r>
          </w:p>
        </w:tc>
        <w:tc>
          <w:tcPr>
            <w:tcW w:w="482" w:type="dxa"/>
            <w:tcBorders>
              <w:top w:val="dashed" w:sz="4" w:space="0" w:color="auto"/>
              <w:bottom w:val="dashed" w:sz="4" w:space="0" w:color="auto"/>
            </w:tcBorders>
            <w:vAlign w:val="center"/>
          </w:tcPr>
          <w:p w14:paraId="21EC2843" w14:textId="2B9A1AD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7BD1582B" w14:textId="564DB89E"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93074EA" w14:textId="52046F43"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3020242" w14:textId="0F2D5048"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F1D823B"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6A19EC9E"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2FFE0167" w14:textId="77777777" w:rsidR="007C3A1D" w:rsidRDefault="00F05EE3"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Year 5 </w:t>
            </w:r>
            <w:r w:rsidRPr="00F05EE3">
              <w:rPr>
                <w:rFonts w:ascii="Arial" w:hAnsi="Arial" w:cs="Arial"/>
              </w:rPr>
              <w:t>Curriculum Dance Support - Working with children and school staff to gain confidence in exploring movement ideas and creating short sequences. These sequences were developed using key dance actions and techniques. We linked all sequence together to create a class routine, which was practiced, performed and filmed.</w:t>
            </w:r>
          </w:p>
          <w:p w14:paraId="7F976BC5" w14:textId="564A6728" w:rsidR="00F05EE3" w:rsidRPr="00D245E9" w:rsidRDefault="009A0D2A"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Year 4 </w:t>
            </w:r>
            <w:r w:rsidRPr="009A0D2A">
              <w:rPr>
                <w:rFonts w:ascii="Arial" w:hAnsi="Arial" w:cs="Arial"/>
              </w:rPr>
              <w:t xml:space="preserve">Dance After School Club – Fun, energetic Club covering games, steps, </w:t>
            </w:r>
            <w:proofErr w:type="spellStart"/>
            <w:r w:rsidRPr="009A0D2A">
              <w:rPr>
                <w:rFonts w:ascii="Arial" w:hAnsi="Arial" w:cs="Arial"/>
              </w:rPr>
              <w:t>floorwork</w:t>
            </w:r>
            <w:proofErr w:type="spellEnd"/>
            <w:r w:rsidRPr="009A0D2A">
              <w:rPr>
                <w:rFonts w:ascii="Arial" w:hAnsi="Arial" w:cs="Arial"/>
              </w:rPr>
              <w:t>, flexibility work and group routine.</w:t>
            </w:r>
          </w:p>
        </w:tc>
      </w:tr>
      <w:tr w:rsidR="007C3A1D" w14:paraId="54DF6070" w14:textId="77777777" w:rsidTr="00D77FDA">
        <w:trPr>
          <w:jc w:val="center"/>
        </w:trPr>
        <w:tc>
          <w:tcPr>
            <w:tcW w:w="5600" w:type="dxa"/>
            <w:tcBorders>
              <w:top w:val="dashed" w:sz="4" w:space="0" w:color="auto"/>
              <w:bottom w:val="dashed" w:sz="4" w:space="0" w:color="auto"/>
            </w:tcBorders>
          </w:tcPr>
          <w:p w14:paraId="6F9B7297" w14:textId="77777777" w:rsidR="007C3A1D" w:rsidRPr="00C3011E"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t>18 hours of High-Quality curriculum staff mentoring by a coach in one of the following areas: Invasion Games, Net &amp; Wall, Athletics and Fundamental Movement Skills</w:t>
            </w:r>
          </w:p>
          <w:p w14:paraId="1A935735" w14:textId="1A972135" w:rsidR="007C3A1D" w:rsidRPr="002A3976" w:rsidRDefault="007C3A1D" w:rsidP="007C3A1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722710">
              <w:rPr>
                <w:rFonts w:ascii="Arial" w:hAnsi="Arial" w:cs="Arial"/>
              </w:rPr>
              <w:t>Development of staff expertise and knowledge to enable them to deliver high quality PE lessons and school sport</w:t>
            </w:r>
            <w:r>
              <w:rPr>
                <w:rFonts w:ascii="Arial" w:hAnsi="Arial" w:cs="Arial"/>
              </w:rPr>
              <w:t xml:space="preserve"> and provision of an after-school club.</w:t>
            </w:r>
            <w:r w:rsidRPr="00C5576C">
              <w:rPr>
                <w:rFonts w:ascii="Arial" w:hAnsi="Arial" w:cs="Arial"/>
                <w:b/>
                <w:bCs/>
              </w:rPr>
              <w:t xml:space="preserve"> </w:t>
            </w:r>
          </w:p>
        </w:tc>
        <w:tc>
          <w:tcPr>
            <w:tcW w:w="482" w:type="dxa"/>
            <w:tcBorders>
              <w:top w:val="dashed" w:sz="4" w:space="0" w:color="auto"/>
              <w:bottom w:val="dashed" w:sz="4" w:space="0" w:color="auto"/>
            </w:tcBorders>
            <w:vAlign w:val="center"/>
          </w:tcPr>
          <w:p w14:paraId="218541FB" w14:textId="51621F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1040F6BB" w14:textId="50874A38"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7460E6B" w14:textId="3C5DF8D0"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5A3F856" w14:textId="7C1F2291"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E7AD070"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089B2053"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5EFEFB98" w14:textId="10B82367" w:rsidR="000F6083" w:rsidRPr="000F6083" w:rsidRDefault="000F6083" w:rsidP="000F6083">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Year 4 </w:t>
            </w:r>
            <w:r w:rsidRPr="000F6083">
              <w:rPr>
                <w:rFonts w:ascii="Arial" w:hAnsi="Arial" w:cs="Arial"/>
              </w:rPr>
              <w:t>PE Curriculum</w:t>
            </w:r>
            <w:r>
              <w:rPr>
                <w:rFonts w:ascii="Arial" w:hAnsi="Arial" w:cs="Arial"/>
              </w:rPr>
              <w:t xml:space="preserve"> support</w:t>
            </w:r>
            <w:r w:rsidRPr="000F6083">
              <w:rPr>
                <w:rFonts w:ascii="Arial" w:hAnsi="Arial" w:cs="Arial"/>
              </w:rPr>
              <w:t xml:space="preserve"> – Football, developing skills such as passing, shooting, control of the ball, dribbling and linking play to other team mates through SSG.</w:t>
            </w:r>
          </w:p>
          <w:p w14:paraId="4233B624" w14:textId="5979C561" w:rsidR="007C3A1D" w:rsidRPr="00D245E9" w:rsidRDefault="000F6083" w:rsidP="000F6083">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Year 4-5 </w:t>
            </w:r>
            <w:r w:rsidRPr="000F6083">
              <w:rPr>
                <w:rFonts w:ascii="Arial" w:hAnsi="Arial" w:cs="Arial"/>
              </w:rPr>
              <w:t>After School Club – Football, children took part in SSG with emphasis on team work and rotational positional play.</w:t>
            </w:r>
          </w:p>
        </w:tc>
      </w:tr>
      <w:tr w:rsidR="007C3A1D" w14:paraId="74414C53" w14:textId="77777777" w:rsidTr="00D77FDA">
        <w:trPr>
          <w:jc w:val="center"/>
        </w:trPr>
        <w:tc>
          <w:tcPr>
            <w:tcW w:w="5600" w:type="dxa"/>
            <w:tcBorders>
              <w:top w:val="dashed" w:sz="4" w:space="0" w:color="auto"/>
              <w:bottom w:val="dashed" w:sz="4" w:space="0" w:color="auto"/>
            </w:tcBorders>
          </w:tcPr>
          <w:p w14:paraId="3B1CCF68" w14:textId="77777777" w:rsidR="007C3A1D" w:rsidRPr="00C3011E"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t>Participation in the full Durham City Primary Schools FA programme including access to football leagues.</w:t>
            </w:r>
            <w:r w:rsidRPr="00C3011E">
              <w:rPr>
                <w:rFonts w:ascii="Arial" w:hAnsi="Arial" w:cs="Arial"/>
              </w:rPr>
              <w:t xml:space="preserve"> </w:t>
            </w:r>
          </w:p>
          <w:p w14:paraId="550DC5C4" w14:textId="633D5865" w:rsidR="007C3A1D" w:rsidRPr="00A020EA" w:rsidRDefault="007C3A1D" w:rsidP="007C3A1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b/>
                <w:bCs/>
              </w:rPr>
            </w:pPr>
            <w:r w:rsidRPr="005F41C8">
              <w:rPr>
                <w:rFonts w:ascii="Arial" w:hAnsi="Arial" w:cs="Arial"/>
              </w:rPr>
              <w:t xml:space="preserve">Allow students to attend and </w:t>
            </w:r>
            <w:r>
              <w:rPr>
                <w:rFonts w:ascii="Arial" w:hAnsi="Arial" w:cs="Arial"/>
              </w:rPr>
              <w:t>compete against other schools in football</w:t>
            </w:r>
          </w:p>
        </w:tc>
        <w:tc>
          <w:tcPr>
            <w:tcW w:w="482" w:type="dxa"/>
            <w:tcBorders>
              <w:top w:val="dashed" w:sz="4" w:space="0" w:color="auto"/>
              <w:bottom w:val="dashed" w:sz="4" w:space="0" w:color="auto"/>
            </w:tcBorders>
            <w:vAlign w:val="center"/>
          </w:tcPr>
          <w:p w14:paraId="0C68CF84" w14:textId="71371A7C"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2BEDBBB1" w14:textId="6A000693"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A464CBE" w14:textId="543297D5"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5FAEDE3" w14:textId="46228155"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168507A4" w14:textId="33F7B5E0"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0882E0D2"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1FF77B48" w14:textId="363BE900" w:rsidR="007C3A1D" w:rsidRPr="00D245E9" w:rsidRDefault="006C6CB6"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6C6CB6">
              <w:rPr>
                <w:rFonts w:ascii="Arial" w:hAnsi="Arial" w:cs="Arial"/>
              </w:rPr>
              <w:t>The school football teams took part in a range of cup competitions this year across KS2 for both boys and girls. They look forward to continuing with this next year.</w:t>
            </w:r>
          </w:p>
        </w:tc>
      </w:tr>
      <w:tr w:rsidR="007C3A1D" w14:paraId="1612F4A0" w14:textId="77777777" w:rsidTr="00D77FDA">
        <w:trPr>
          <w:jc w:val="center"/>
        </w:trPr>
        <w:tc>
          <w:tcPr>
            <w:tcW w:w="5600" w:type="dxa"/>
            <w:tcBorders>
              <w:top w:val="dashed" w:sz="4" w:space="0" w:color="auto"/>
              <w:bottom w:val="dashed" w:sz="4" w:space="0" w:color="auto"/>
            </w:tcBorders>
          </w:tcPr>
          <w:p w14:paraId="12226C60" w14:textId="77777777" w:rsidR="007C3A1D" w:rsidRPr="00C3011E"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t xml:space="preserve">A full day intra-school sport event to be delivered in your school by SSP staff. </w:t>
            </w:r>
          </w:p>
          <w:p w14:paraId="5624C536" w14:textId="3C7F1949" w:rsidR="007C3A1D" w:rsidRPr="00A020EA" w:rsidRDefault="007C3A1D" w:rsidP="007C3A1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b/>
                <w:bCs/>
              </w:rPr>
            </w:pPr>
            <w:r w:rsidRPr="005F41C8">
              <w:rPr>
                <w:rFonts w:ascii="Arial" w:hAnsi="Arial" w:cs="Arial"/>
              </w:rPr>
              <w:t>Development of leadership skills and opportunities for students to take part in friendly, competitive sporting events.</w:t>
            </w:r>
          </w:p>
        </w:tc>
        <w:tc>
          <w:tcPr>
            <w:tcW w:w="482" w:type="dxa"/>
            <w:tcBorders>
              <w:top w:val="dashed" w:sz="4" w:space="0" w:color="auto"/>
              <w:bottom w:val="dashed" w:sz="4" w:space="0" w:color="auto"/>
            </w:tcBorders>
            <w:vAlign w:val="center"/>
          </w:tcPr>
          <w:p w14:paraId="5BAE8D8B" w14:textId="267561CF"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2790109" w14:textId="00360809"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729938F"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610E8DE5" w14:textId="40B41A5A"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66665D5" w14:textId="5863D0C6"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215D557A"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14A4EC89" w14:textId="035BC53E" w:rsidR="007C3A1D" w:rsidRPr="00D245E9" w:rsidRDefault="00D15284"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Year 2, 3, 5 pupils</w:t>
            </w:r>
            <w:r w:rsidR="007F6BF4" w:rsidRPr="007F6BF4">
              <w:rPr>
                <w:rFonts w:ascii="Arial" w:hAnsi="Arial" w:cs="Arial"/>
              </w:rPr>
              <w:t xml:space="preserve"> took part in a variety of invasion games looking at finding space and avoiding being tug</w:t>
            </w:r>
            <w:r>
              <w:rPr>
                <w:rFonts w:ascii="Arial" w:hAnsi="Arial" w:cs="Arial"/>
              </w:rPr>
              <w:t xml:space="preserve"> which developed their competitive skills.</w:t>
            </w:r>
          </w:p>
        </w:tc>
      </w:tr>
      <w:tr w:rsidR="007C3A1D" w14:paraId="7E829B01" w14:textId="77777777" w:rsidTr="00D77FDA">
        <w:trPr>
          <w:jc w:val="center"/>
        </w:trPr>
        <w:tc>
          <w:tcPr>
            <w:tcW w:w="5600" w:type="dxa"/>
            <w:tcBorders>
              <w:top w:val="dashed" w:sz="4" w:space="0" w:color="auto"/>
              <w:bottom w:val="dashed" w:sz="4" w:space="0" w:color="auto"/>
            </w:tcBorders>
          </w:tcPr>
          <w:p w14:paraId="1EB4CCA0" w14:textId="2A589979" w:rsidR="007C3A1D" w:rsidRPr="009B2A4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9B2A4D">
              <w:rPr>
                <w:rFonts w:ascii="Arial" w:hAnsi="Arial" w:cs="Arial"/>
                <w:b/>
                <w:bCs/>
              </w:rPr>
              <w:t xml:space="preserve">Inter-School Competition Preparation </w:t>
            </w:r>
          </w:p>
          <w:p w14:paraId="3FACCFFC" w14:textId="77777777" w:rsidR="007C3A1D" w:rsidRPr="007F548E" w:rsidRDefault="007C3A1D" w:rsidP="007C3A1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Pr>
                <w:rFonts w:ascii="Arial" w:hAnsi="Arial" w:cs="Arial"/>
                <w:b/>
                <w:bCs/>
              </w:rPr>
              <w:t>2 half days for Year 5/6 teachers and pupil to help prepare them for a competition against other schools from the following sports:</w:t>
            </w:r>
          </w:p>
          <w:p w14:paraId="4195F166" w14:textId="77777777" w:rsidR="007C3A1D" w:rsidRPr="007F548E" w:rsidRDefault="007C3A1D" w:rsidP="007C3A1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F548E">
              <w:rPr>
                <w:rFonts w:ascii="Arial" w:hAnsi="Arial" w:cs="Arial"/>
              </w:rPr>
              <w:t>Stingers Netball</w:t>
            </w:r>
          </w:p>
          <w:p w14:paraId="305AA195" w14:textId="2A746697" w:rsidR="007C3A1D" w:rsidRPr="007F548E" w:rsidRDefault="007C3A1D" w:rsidP="007C3A1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F548E">
              <w:rPr>
                <w:rFonts w:ascii="Arial" w:hAnsi="Arial" w:cs="Arial"/>
              </w:rPr>
              <w:lastRenderedPageBreak/>
              <w:t>Tag-Rugby</w:t>
            </w:r>
          </w:p>
          <w:p w14:paraId="1FF5AE91" w14:textId="18F8B06D" w:rsidR="007C3A1D" w:rsidRPr="007F548E" w:rsidRDefault="007C3A1D" w:rsidP="007C3A1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F548E">
              <w:rPr>
                <w:rFonts w:ascii="Arial" w:hAnsi="Arial" w:cs="Arial"/>
              </w:rPr>
              <w:t>Basketball</w:t>
            </w:r>
          </w:p>
          <w:p w14:paraId="5D40021B" w14:textId="570B1BC3" w:rsidR="007C3A1D" w:rsidRPr="007F548E" w:rsidRDefault="007C3A1D" w:rsidP="007C3A1D">
            <w:pPr>
              <w:pStyle w:val="ListParagraph"/>
              <w:pBdr>
                <w:top w:val="none" w:sz="0" w:space="0" w:color="auto"/>
                <w:left w:val="none" w:sz="0" w:space="0" w:color="auto"/>
                <w:bottom w:val="none" w:sz="0" w:space="0" w:color="auto"/>
                <w:right w:val="none" w:sz="0" w:space="0" w:color="auto"/>
                <w:between w:val="none" w:sz="0" w:space="0" w:color="auto"/>
              </w:pBdr>
              <w:ind w:left="1101"/>
              <w:rPr>
                <w:rFonts w:ascii="Arial" w:hAnsi="Arial" w:cs="Arial"/>
              </w:rPr>
            </w:pPr>
          </w:p>
        </w:tc>
        <w:tc>
          <w:tcPr>
            <w:tcW w:w="482" w:type="dxa"/>
            <w:tcBorders>
              <w:top w:val="dashed" w:sz="4" w:space="0" w:color="auto"/>
              <w:bottom w:val="dashed" w:sz="4" w:space="0" w:color="auto"/>
            </w:tcBorders>
            <w:vAlign w:val="center"/>
          </w:tcPr>
          <w:p w14:paraId="7B9DAF4E" w14:textId="084D3338"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lastRenderedPageBreak/>
              <w:t>Y</w:t>
            </w:r>
          </w:p>
        </w:tc>
        <w:tc>
          <w:tcPr>
            <w:tcW w:w="482" w:type="dxa"/>
            <w:tcBorders>
              <w:top w:val="dashed" w:sz="4" w:space="0" w:color="auto"/>
              <w:bottom w:val="dashed" w:sz="4" w:space="0" w:color="auto"/>
            </w:tcBorders>
            <w:vAlign w:val="center"/>
          </w:tcPr>
          <w:p w14:paraId="6B5B39F2" w14:textId="3DB7335E"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5CAE76F" w14:textId="14B2A56B"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741D642A" w14:textId="2480A495"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6988D1B" w14:textId="7636B022"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456A0360"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0F10470E" w14:textId="3C4DE262" w:rsidR="007C3A1D" w:rsidRPr="00D245E9" w:rsidRDefault="003D0411"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Pupil</w:t>
            </w:r>
            <w:r w:rsidR="004C56F5">
              <w:rPr>
                <w:rFonts w:ascii="Arial" w:hAnsi="Arial" w:cs="Arial"/>
              </w:rPr>
              <w:t>s were coached in the sports to develop their skills to enable them to progress and take part in competitions in the future.</w:t>
            </w:r>
          </w:p>
        </w:tc>
      </w:tr>
      <w:tr w:rsidR="007C3A1D" w14:paraId="45C49EED" w14:textId="77777777" w:rsidTr="00D77FDA">
        <w:trPr>
          <w:jc w:val="center"/>
        </w:trPr>
        <w:tc>
          <w:tcPr>
            <w:tcW w:w="5600" w:type="dxa"/>
            <w:tcBorders>
              <w:top w:val="dashed" w:sz="4" w:space="0" w:color="auto"/>
              <w:bottom w:val="dashed" w:sz="4" w:space="0" w:color="auto"/>
            </w:tcBorders>
          </w:tcPr>
          <w:p w14:paraId="4F370906"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Style w:val="normaltextrun"/>
                <w:rFonts w:ascii="Arial" w:hAnsi="Arial" w:cs="Arial"/>
                <w:b/>
                <w:bCs/>
                <w:shd w:val="clear" w:color="auto" w:fill="FFFFFF"/>
              </w:rPr>
            </w:pPr>
            <w:r w:rsidRPr="008D7CB4">
              <w:rPr>
                <w:rStyle w:val="normaltextrun"/>
                <w:rFonts w:ascii="Arial" w:hAnsi="Arial" w:cs="Arial"/>
                <w:b/>
                <w:bCs/>
                <w:shd w:val="clear" w:color="auto" w:fill="FFFFFF"/>
              </w:rPr>
              <w:t>School Games Mark Intra-School Competition</w:t>
            </w:r>
          </w:p>
          <w:p w14:paraId="560F63CC" w14:textId="17F71699" w:rsidR="007C3A1D" w:rsidRPr="00A73D2C" w:rsidRDefault="007C3A1D" w:rsidP="007C3A1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A73D2C">
              <w:rPr>
                <w:rStyle w:val="normaltextrun"/>
                <w:rFonts w:ascii="Arial" w:hAnsi="Arial" w:cs="Arial"/>
                <w:shd w:val="clear" w:color="auto" w:fill="FFFFFF"/>
              </w:rPr>
              <w:t>Comprising 5 x half day competitions and training for leaders in school in school which will be organised and delivered by SSP staff. All results will be collated by SSP staff for the school.</w:t>
            </w:r>
          </w:p>
        </w:tc>
        <w:tc>
          <w:tcPr>
            <w:tcW w:w="482" w:type="dxa"/>
            <w:tcBorders>
              <w:top w:val="dashed" w:sz="4" w:space="0" w:color="auto"/>
              <w:bottom w:val="dashed" w:sz="4" w:space="0" w:color="auto"/>
            </w:tcBorders>
            <w:vAlign w:val="center"/>
          </w:tcPr>
          <w:p w14:paraId="27747947" w14:textId="33DEFFD6"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3A5D6F69" w14:textId="1149AE02"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2D87E816" w14:textId="0D0981EC"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1DF5EC5" w14:textId="1768475D"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143900D" w14:textId="16868125"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1332" w:type="dxa"/>
            <w:tcBorders>
              <w:top w:val="dashed" w:sz="4" w:space="0" w:color="auto"/>
              <w:bottom w:val="dashed" w:sz="4" w:space="0" w:color="auto"/>
            </w:tcBorders>
            <w:vAlign w:val="center"/>
          </w:tcPr>
          <w:p w14:paraId="17F9E617"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68FCD001" w14:textId="4FAA69A9" w:rsidR="007C3A1D" w:rsidRPr="00D245E9" w:rsidRDefault="00C773EC"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A </w:t>
            </w:r>
            <w:r w:rsidRPr="00BA39F6">
              <w:rPr>
                <w:rFonts w:ascii="Arial" w:hAnsi="Arial" w:cs="Arial"/>
              </w:rPr>
              <w:t>year-long inter-house sports programme which comprise</w:t>
            </w:r>
            <w:r>
              <w:rPr>
                <w:rFonts w:ascii="Arial" w:hAnsi="Arial" w:cs="Arial"/>
              </w:rPr>
              <w:t>d</w:t>
            </w:r>
            <w:r w:rsidRPr="00BA39F6">
              <w:rPr>
                <w:rFonts w:ascii="Arial" w:hAnsi="Arial" w:cs="Arial"/>
              </w:rPr>
              <w:t xml:space="preserve"> of 5 x half day competitions in school</w:t>
            </w:r>
            <w:r>
              <w:rPr>
                <w:rFonts w:ascii="Arial" w:hAnsi="Arial" w:cs="Arial"/>
              </w:rPr>
              <w:t xml:space="preserve"> was delivered by the SSP. All pupils got to take part in at least one of these competitions. Older pupils were also able to gain leadership experience by accessing training and running the events.</w:t>
            </w:r>
          </w:p>
        </w:tc>
      </w:tr>
      <w:tr w:rsidR="007C3A1D" w14:paraId="720F4138" w14:textId="77777777" w:rsidTr="00D77FDA">
        <w:trPr>
          <w:jc w:val="center"/>
        </w:trPr>
        <w:tc>
          <w:tcPr>
            <w:tcW w:w="5600" w:type="dxa"/>
            <w:tcBorders>
              <w:top w:val="dashed" w:sz="4" w:space="0" w:color="auto"/>
              <w:bottom w:val="dashed" w:sz="4" w:space="0" w:color="auto"/>
            </w:tcBorders>
          </w:tcPr>
          <w:p w14:paraId="71FD202C" w14:textId="77777777" w:rsidR="007C3A1D" w:rsidRPr="00C3011E"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t>Summer Fun Run</w:t>
            </w:r>
          </w:p>
          <w:p w14:paraId="31E7934C" w14:textId="3846CD72" w:rsidR="007C3A1D" w:rsidRPr="00A020EA" w:rsidRDefault="007C3A1D" w:rsidP="007C3A1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b/>
                <w:bCs/>
              </w:rPr>
            </w:pPr>
            <w:r>
              <w:rPr>
                <w:rFonts w:ascii="Arial" w:hAnsi="Arial" w:cs="Arial"/>
              </w:rPr>
              <w:t>Fun run with physical activities built in with a summer theme.</w:t>
            </w:r>
          </w:p>
        </w:tc>
        <w:tc>
          <w:tcPr>
            <w:tcW w:w="482" w:type="dxa"/>
            <w:tcBorders>
              <w:top w:val="dashed" w:sz="4" w:space="0" w:color="auto"/>
              <w:bottom w:val="dashed" w:sz="4" w:space="0" w:color="auto"/>
            </w:tcBorders>
            <w:vAlign w:val="center"/>
          </w:tcPr>
          <w:p w14:paraId="1C0AA81F" w14:textId="6CA76186"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5FE07B1C" w14:textId="29FD1975"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1DFD6CF" w14:textId="6C553DA6"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340A3C8"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21D80EAB"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78B775E2"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31324F0C" w14:textId="095146FD" w:rsidR="007C3A1D" w:rsidRPr="00D245E9" w:rsidRDefault="00310050"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All children Rec-Y6 took part and it was a fabulous team building event. Children and staff loved it. </w:t>
            </w:r>
          </w:p>
        </w:tc>
      </w:tr>
      <w:tr w:rsidR="007C3A1D" w14:paraId="2E743DAF" w14:textId="77777777" w:rsidTr="00D77FDA">
        <w:trPr>
          <w:jc w:val="center"/>
        </w:trPr>
        <w:tc>
          <w:tcPr>
            <w:tcW w:w="5600" w:type="dxa"/>
            <w:tcBorders>
              <w:top w:val="dashed" w:sz="4" w:space="0" w:color="auto"/>
              <w:bottom w:val="dashed" w:sz="4" w:space="0" w:color="auto"/>
            </w:tcBorders>
          </w:tcPr>
          <w:p w14:paraId="16EDFC24" w14:textId="023726A4" w:rsidR="007C3A1D" w:rsidRPr="00C3011E"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C3011E">
              <w:rPr>
                <w:rFonts w:ascii="Arial" w:hAnsi="Arial" w:cs="Arial"/>
                <w:b/>
                <w:bCs/>
              </w:rPr>
              <w:t>Archery</w:t>
            </w:r>
            <w:r>
              <w:rPr>
                <w:rFonts w:ascii="Arial" w:hAnsi="Arial" w:cs="Arial"/>
                <w:b/>
                <w:bCs/>
              </w:rPr>
              <w:t xml:space="preserve"> Day</w:t>
            </w:r>
          </w:p>
          <w:p w14:paraId="12661010" w14:textId="0D389CA1" w:rsidR="007C3A1D" w:rsidRPr="00876CF5" w:rsidRDefault="007C3A1D" w:rsidP="007C3A1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722710">
              <w:rPr>
                <w:rFonts w:ascii="Arial" w:hAnsi="Arial" w:cs="Arial"/>
              </w:rPr>
              <w:t>Development of staff expertise and knowledge to enable them to deliver high quality PE lessons and school sport.</w:t>
            </w:r>
          </w:p>
        </w:tc>
        <w:tc>
          <w:tcPr>
            <w:tcW w:w="482" w:type="dxa"/>
            <w:tcBorders>
              <w:top w:val="dashed" w:sz="4" w:space="0" w:color="auto"/>
              <w:bottom w:val="dashed" w:sz="4" w:space="0" w:color="auto"/>
            </w:tcBorders>
            <w:vAlign w:val="center"/>
          </w:tcPr>
          <w:p w14:paraId="708302B0" w14:textId="0322645D"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D0B01B6" w14:textId="343E17E4"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A4D92FC" w14:textId="76860338"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6D0CAEBA" w14:textId="5FECBE71"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1A9805F7"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552999E3"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38018C68" w14:textId="248245EA" w:rsidR="007C3A1D" w:rsidRPr="00D245E9" w:rsidRDefault="00C04BD8"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All KS2 pupils got the opportunity to take part</w:t>
            </w:r>
            <w:r w:rsidR="0075572F">
              <w:rPr>
                <w:rFonts w:ascii="Arial" w:hAnsi="Arial" w:cs="Arial"/>
              </w:rPr>
              <w:t xml:space="preserve"> in a new activity</w:t>
            </w:r>
            <w:r w:rsidR="0014153D">
              <w:rPr>
                <w:rFonts w:ascii="Arial" w:hAnsi="Arial" w:cs="Arial"/>
              </w:rPr>
              <w:t>. Feedback from pupils and staff was excellent.</w:t>
            </w:r>
          </w:p>
        </w:tc>
      </w:tr>
      <w:tr w:rsidR="007C3A1D" w14:paraId="49E0A18F" w14:textId="77777777" w:rsidTr="00D77FDA">
        <w:trPr>
          <w:jc w:val="center"/>
        </w:trPr>
        <w:tc>
          <w:tcPr>
            <w:tcW w:w="5600" w:type="dxa"/>
            <w:tcBorders>
              <w:top w:val="dashed" w:sz="4" w:space="0" w:color="auto"/>
              <w:bottom w:val="dashed" w:sz="4" w:space="0" w:color="auto"/>
            </w:tcBorders>
          </w:tcPr>
          <w:p w14:paraId="0892D37C" w14:textId="3E81CB0F" w:rsidR="007C3A1D" w:rsidRPr="00C3011E"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t>‘Come Dance with Me’ festival</w:t>
            </w:r>
          </w:p>
          <w:p w14:paraId="014A0F2E" w14:textId="7B02C224" w:rsidR="007C3A1D" w:rsidRPr="00662953" w:rsidRDefault="007C3A1D" w:rsidP="007C3A1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sidRPr="005F41C8">
              <w:rPr>
                <w:rFonts w:ascii="Arial" w:hAnsi="Arial" w:cs="Arial"/>
              </w:rPr>
              <w:t>Students get the opportunity to experience different dance styles.</w:t>
            </w:r>
          </w:p>
        </w:tc>
        <w:tc>
          <w:tcPr>
            <w:tcW w:w="482" w:type="dxa"/>
            <w:tcBorders>
              <w:top w:val="dashed" w:sz="4" w:space="0" w:color="auto"/>
              <w:bottom w:val="dashed" w:sz="4" w:space="0" w:color="auto"/>
            </w:tcBorders>
            <w:vAlign w:val="center"/>
          </w:tcPr>
          <w:p w14:paraId="1134FC5B" w14:textId="4D4A9DFB"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38C1DBB8" w14:textId="389524EF"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016EAB7" w14:textId="08799DF2"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dashed" w:sz="4" w:space="0" w:color="auto"/>
              <w:bottom w:val="dashed" w:sz="4" w:space="0" w:color="auto"/>
            </w:tcBorders>
            <w:vAlign w:val="center"/>
          </w:tcPr>
          <w:p w14:paraId="0A372794" w14:textId="63574EAB"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00F61BFB"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7C9C2AB0"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0E1EAD07" w14:textId="11ED6BDD" w:rsidR="007C3A1D" w:rsidRPr="00D245E9" w:rsidRDefault="00310050"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Y1 staff and children took part and children reported that it was the best day and staff felt upskilled. </w:t>
            </w:r>
          </w:p>
        </w:tc>
      </w:tr>
      <w:tr w:rsidR="007C3A1D" w14:paraId="0596E9F8" w14:textId="77777777" w:rsidTr="00774062">
        <w:trPr>
          <w:jc w:val="center"/>
        </w:trPr>
        <w:tc>
          <w:tcPr>
            <w:tcW w:w="5600" w:type="dxa"/>
            <w:tcBorders>
              <w:top w:val="single" w:sz="4" w:space="0" w:color="auto"/>
              <w:bottom w:val="dashed" w:sz="4" w:space="0" w:color="auto"/>
            </w:tcBorders>
          </w:tcPr>
          <w:p w14:paraId="7578C1FA" w14:textId="77777777" w:rsidR="007C3A1D" w:rsidRPr="00C3011E"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C3011E">
              <w:rPr>
                <w:rFonts w:ascii="Arial" w:hAnsi="Arial" w:cs="Arial"/>
                <w:b/>
                <w:bCs/>
              </w:rPr>
              <w:t>1 full day of playground/sports leadership training, to be delivered in your school by SSP staff.</w:t>
            </w:r>
          </w:p>
          <w:p w14:paraId="1913E5DF" w14:textId="77777777" w:rsidR="007C3A1D" w:rsidRDefault="007C3A1D" w:rsidP="007C3A1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r>
              <w:rPr>
                <w:rFonts w:ascii="Arial" w:hAnsi="Arial" w:cs="Arial"/>
              </w:rPr>
              <w:t>Develop leadership skills across a targeted group of students.</w:t>
            </w:r>
          </w:p>
          <w:p w14:paraId="4D241067" w14:textId="3A458BE0" w:rsidR="007C3A1D" w:rsidRPr="00662953" w:rsidRDefault="007C3A1D" w:rsidP="007C3A1D">
            <w:pPr>
              <w:pStyle w:val="ListParagraph"/>
              <w:pBdr>
                <w:top w:val="none" w:sz="0" w:space="0" w:color="auto"/>
                <w:left w:val="none" w:sz="0" w:space="0" w:color="auto"/>
                <w:bottom w:val="none" w:sz="0" w:space="0" w:color="auto"/>
                <w:right w:val="none" w:sz="0" w:space="0" w:color="auto"/>
                <w:between w:val="none" w:sz="0" w:space="0" w:color="auto"/>
              </w:pBdr>
              <w:ind w:left="741"/>
              <w:rPr>
                <w:rFonts w:ascii="Arial" w:hAnsi="Arial" w:cs="Arial"/>
              </w:rPr>
            </w:pPr>
          </w:p>
        </w:tc>
        <w:tc>
          <w:tcPr>
            <w:tcW w:w="482" w:type="dxa"/>
            <w:tcBorders>
              <w:top w:val="dashed" w:sz="4" w:space="0" w:color="auto"/>
              <w:bottom w:val="dashed" w:sz="4" w:space="0" w:color="auto"/>
            </w:tcBorders>
            <w:vAlign w:val="center"/>
          </w:tcPr>
          <w:p w14:paraId="7B962A90" w14:textId="42222104"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AEBCCC6" w14:textId="32595F96"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531BA883" w14:textId="3A36B90A"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671C8899" w14:textId="6065875A"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dashed" w:sz="4" w:space="0" w:color="auto"/>
              <w:bottom w:val="dashed" w:sz="4" w:space="0" w:color="auto"/>
            </w:tcBorders>
            <w:vAlign w:val="center"/>
          </w:tcPr>
          <w:p w14:paraId="4CB13BB5"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dashed" w:sz="4" w:space="0" w:color="auto"/>
              <w:bottom w:val="dashed" w:sz="4" w:space="0" w:color="auto"/>
            </w:tcBorders>
            <w:vAlign w:val="center"/>
          </w:tcPr>
          <w:p w14:paraId="464C7EB2"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dashed" w:sz="4" w:space="0" w:color="auto"/>
              <w:bottom w:val="dashed" w:sz="4" w:space="0" w:color="auto"/>
            </w:tcBorders>
          </w:tcPr>
          <w:p w14:paraId="7FA55ABC" w14:textId="679C3C14" w:rsidR="007C3A1D" w:rsidRPr="00D245E9" w:rsidRDefault="0014153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16 Y5 c</w:t>
            </w:r>
            <w:r w:rsidR="0075572F" w:rsidRPr="0075572F">
              <w:rPr>
                <w:rFonts w:ascii="Arial" w:hAnsi="Arial" w:cs="Arial"/>
              </w:rPr>
              <w:t>hildren took part in team building activities to develop their communication and cooperation skills and learned different playground games that they can deliver throughout the year to other children in their school.  The leaders applied what they had learned by delivering games at break and lunchtime.</w:t>
            </w:r>
          </w:p>
        </w:tc>
      </w:tr>
      <w:tr w:rsidR="007C3A1D" w14:paraId="746A3351" w14:textId="77777777" w:rsidTr="001C2B66">
        <w:trPr>
          <w:jc w:val="center"/>
        </w:trPr>
        <w:tc>
          <w:tcPr>
            <w:tcW w:w="5600" w:type="dxa"/>
          </w:tcPr>
          <w:p w14:paraId="252F883E" w14:textId="77777777" w:rsidR="007C3A1D" w:rsidRPr="007215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7215FC">
              <w:rPr>
                <w:rFonts w:ascii="Arial" w:hAnsi="Arial" w:cs="Arial"/>
                <w:b/>
                <w:bCs/>
              </w:rPr>
              <w:t>Transport</w:t>
            </w:r>
          </w:p>
          <w:p w14:paraId="2C11DA35" w14:textId="77777777" w:rsidR="009C6056" w:rsidRDefault="007C3A1D" w:rsidP="009C605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7215FC">
              <w:rPr>
                <w:rFonts w:ascii="Arial" w:hAnsi="Arial" w:cs="Arial"/>
              </w:rPr>
              <w:t xml:space="preserve">Transport to and from festivals to allow more </w:t>
            </w:r>
            <w:r w:rsidRPr="00FF0E3D">
              <w:rPr>
                <w:rFonts w:ascii="Arial" w:hAnsi="Arial" w:cs="Arial"/>
              </w:rPr>
              <w:t>pupils to participate in inter-school competition.</w:t>
            </w:r>
          </w:p>
          <w:p w14:paraId="5AC50DDC" w14:textId="1675462D" w:rsidR="007C3A1D" w:rsidRPr="009C6056" w:rsidRDefault="007C3A1D" w:rsidP="009C605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9C6056">
              <w:rPr>
                <w:rFonts w:ascii="Arial" w:hAnsi="Arial" w:cs="Arial"/>
              </w:rPr>
              <w:t>Provide transport so that students can access a wider variety of sporting activities.</w:t>
            </w:r>
          </w:p>
        </w:tc>
        <w:tc>
          <w:tcPr>
            <w:tcW w:w="482" w:type="dxa"/>
            <w:vAlign w:val="center"/>
          </w:tcPr>
          <w:p w14:paraId="54B18909" w14:textId="0750BA14"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313C24">
              <w:rPr>
                <w:rFonts w:ascii="Arial" w:hAnsi="Arial" w:cs="Arial"/>
                <w:b/>
                <w:sz w:val="20"/>
                <w:szCs w:val="20"/>
              </w:rPr>
              <w:t>Y</w:t>
            </w:r>
          </w:p>
        </w:tc>
        <w:tc>
          <w:tcPr>
            <w:tcW w:w="482" w:type="dxa"/>
            <w:vAlign w:val="center"/>
          </w:tcPr>
          <w:p w14:paraId="39E30F7D" w14:textId="3EFF3681"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313C24">
              <w:rPr>
                <w:rFonts w:ascii="Arial" w:hAnsi="Arial" w:cs="Arial"/>
                <w:b/>
                <w:sz w:val="20"/>
                <w:szCs w:val="20"/>
              </w:rPr>
              <w:t>Y</w:t>
            </w:r>
          </w:p>
        </w:tc>
        <w:tc>
          <w:tcPr>
            <w:tcW w:w="482" w:type="dxa"/>
            <w:vAlign w:val="center"/>
          </w:tcPr>
          <w:p w14:paraId="56D5F37E" w14:textId="77DB9CC1"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68EB14BE" w14:textId="5FDAD744"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313C24">
              <w:rPr>
                <w:rFonts w:ascii="Arial" w:hAnsi="Arial" w:cs="Arial"/>
                <w:b/>
                <w:sz w:val="20"/>
                <w:szCs w:val="20"/>
              </w:rPr>
              <w:t>Y</w:t>
            </w:r>
          </w:p>
        </w:tc>
        <w:tc>
          <w:tcPr>
            <w:tcW w:w="482" w:type="dxa"/>
            <w:vAlign w:val="center"/>
          </w:tcPr>
          <w:p w14:paraId="1D87B36A" w14:textId="698134D3"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sidRPr="00313C24">
              <w:rPr>
                <w:rFonts w:ascii="Arial" w:hAnsi="Arial" w:cs="Arial"/>
                <w:b/>
                <w:sz w:val="20"/>
                <w:szCs w:val="20"/>
              </w:rPr>
              <w:t>Y</w:t>
            </w:r>
          </w:p>
        </w:tc>
        <w:tc>
          <w:tcPr>
            <w:tcW w:w="1332" w:type="dxa"/>
            <w:tcBorders>
              <w:top w:val="single" w:sz="4" w:space="0" w:color="auto"/>
              <w:bottom w:val="single" w:sz="4" w:space="0" w:color="auto"/>
            </w:tcBorders>
            <w:vAlign w:val="center"/>
          </w:tcPr>
          <w:p w14:paraId="1CD47CCA" w14:textId="7AA37A12" w:rsidR="007C3A1D"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£2</w:t>
            </w:r>
            <w:r w:rsidR="00AE466E">
              <w:rPr>
                <w:rFonts w:ascii="Arial" w:hAnsi="Arial" w:cs="Arial"/>
                <w:b/>
              </w:rPr>
              <w:t>,700</w:t>
            </w:r>
          </w:p>
          <w:p w14:paraId="79FA9CAE" w14:textId="78C41B96"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single" w:sz="4" w:space="0" w:color="auto"/>
              <w:bottom w:val="single" w:sz="4" w:space="0" w:color="auto"/>
            </w:tcBorders>
          </w:tcPr>
          <w:p w14:paraId="1EC407B5"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p>
          <w:p w14:paraId="1E59C1BD" w14:textId="616878AD" w:rsidR="007C3A1D" w:rsidRPr="00D245E9"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This has allowed pupils to attend the festivals/competitions highlighted above. This has exposed them to competitive situations in new activities</w:t>
            </w:r>
          </w:p>
        </w:tc>
      </w:tr>
      <w:tr w:rsidR="007C3A1D" w14:paraId="53B60483" w14:textId="77777777" w:rsidTr="00D77FDA">
        <w:trPr>
          <w:jc w:val="center"/>
        </w:trPr>
        <w:tc>
          <w:tcPr>
            <w:tcW w:w="5600" w:type="dxa"/>
            <w:tcBorders>
              <w:top w:val="single" w:sz="4" w:space="0" w:color="auto"/>
              <w:bottom w:val="single" w:sz="4" w:space="0" w:color="auto"/>
            </w:tcBorders>
          </w:tcPr>
          <w:p w14:paraId="7FEA8173"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9A7A46">
              <w:rPr>
                <w:rFonts w:ascii="Arial" w:hAnsi="Arial" w:cs="Arial"/>
                <w:b/>
                <w:bCs/>
              </w:rPr>
              <w:t xml:space="preserve">Get Set for PE </w:t>
            </w:r>
          </w:p>
          <w:p w14:paraId="599B5D89" w14:textId="62751B9A" w:rsidR="007C3A1D" w:rsidRPr="00016433" w:rsidRDefault="007C3A1D" w:rsidP="007C3A1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16433">
              <w:rPr>
                <w:rFonts w:ascii="Arial" w:hAnsi="Arial" w:cs="Arial"/>
              </w:rPr>
              <w:t>New PE Scheme of work for use across the whole school.</w:t>
            </w:r>
          </w:p>
        </w:tc>
        <w:tc>
          <w:tcPr>
            <w:tcW w:w="482" w:type="dxa"/>
            <w:tcBorders>
              <w:top w:val="single" w:sz="4" w:space="0" w:color="auto"/>
              <w:bottom w:val="single" w:sz="4" w:space="0" w:color="auto"/>
            </w:tcBorders>
            <w:vAlign w:val="center"/>
          </w:tcPr>
          <w:p w14:paraId="38602F2E"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5CFECC74"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35F668B1"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491B0D04"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2DCF2D91"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41B0C27B" w14:textId="664FBF17" w:rsidR="007C3A1D"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w:t>
            </w:r>
            <w:r w:rsidR="00AE466E">
              <w:rPr>
                <w:rFonts w:ascii="Arial" w:hAnsi="Arial" w:cs="Arial"/>
                <w:b/>
              </w:rPr>
              <w:t>35</w:t>
            </w:r>
            <w:r>
              <w:rPr>
                <w:rFonts w:ascii="Arial" w:hAnsi="Arial" w:cs="Arial"/>
                <w:b/>
              </w:rPr>
              <w:t>0</w:t>
            </w:r>
          </w:p>
          <w:p w14:paraId="0013E8B9" w14:textId="77777777"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p>
        </w:tc>
        <w:tc>
          <w:tcPr>
            <w:tcW w:w="6026" w:type="dxa"/>
            <w:tcBorders>
              <w:top w:val="single" w:sz="4" w:space="0" w:color="auto"/>
              <w:bottom w:val="single" w:sz="4" w:space="0" w:color="auto"/>
            </w:tcBorders>
          </w:tcPr>
          <w:p w14:paraId="16D3BAE8" w14:textId="3F080435" w:rsidR="007C3A1D" w:rsidRPr="00D245E9"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Implemented in Academic year 2022-23 which has seen more consistent planning and delivery across all year groups.</w:t>
            </w:r>
          </w:p>
        </w:tc>
      </w:tr>
      <w:tr w:rsidR="007C3A1D" w14:paraId="75F425EC" w14:textId="77777777" w:rsidTr="00D77FDA">
        <w:trPr>
          <w:jc w:val="center"/>
        </w:trPr>
        <w:tc>
          <w:tcPr>
            <w:tcW w:w="5600" w:type="dxa"/>
            <w:tcBorders>
              <w:top w:val="single" w:sz="4" w:space="0" w:color="auto"/>
              <w:bottom w:val="single" w:sz="4" w:space="0" w:color="auto"/>
            </w:tcBorders>
          </w:tcPr>
          <w:p w14:paraId="68D79B61"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141C00">
              <w:rPr>
                <w:rFonts w:ascii="Arial" w:hAnsi="Arial" w:cs="Arial"/>
                <w:b/>
                <w:bCs/>
              </w:rPr>
              <w:t>Active Families NE</w:t>
            </w:r>
          </w:p>
          <w:p w14:paraId="53B58F37" w14:textId="3270C2F0" w:rsidR="007C3A1D" w:rsidRPr="00016433" w:rsidRDefault="007C3A1D" w:rsidP="007C3A1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16433">
              <w:rPr>
                <w:rFonts w:ascii="Arial" w:hAnsi="Arial" w:cs="Arial"/>
              </w:rPr>
              <w:t>Yoga sessions to help improve mental wellbeing of pupils across the school</w:t>
            </w:r>
          </w:p>
        </w:tc>
        <w:tc>
          <w:tcPr>
            <w:tcW w:w="482" w:type="dxa"/>
            <w:tcBorders>
              <w:top w:val="single" w:sz="4" w:space="0" w:color="auto"/>
              <w:bottom w:val="single" w:sz="4" w:space="0" w:color="auto"/>
            </w:tcBorders>
            <w:vAlign w:val="center"/>
          </w:tcPr>
          <w:p w14:paraId="77441921" w14:textId="2AF33DD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0A84F343" w14:textId="509833FA"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297516F3"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0BFE384E" w14:textId="7A0ED39C"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32C2BB83"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73A06CC0" w14:textId="01835A44" w:rsidR="007C3A1D" w:rsidRPr="005541A1" w:rsidRDefault="00310050"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£30</w:t>
            </w:r>
            <w:r w:rsidR="007C3A1D">
              <w:rPr>
                <w:rFonts w:ascii="Arial" w:hAnsi="Arial" w:cs="Arial"/>
                <w:b/>
              </w:rPr>
              <w:t>0</w:t>
            </w:r>
            <w:r w:rsidR="007C3A1D" w:rsidRPr="000E3918">
              <w:rPr>
                <w:rFonts w:ascii="Arial" w:hAnsi="Arial" w:cs="Arial"/>
                <w:b/>
              </w:rPr>
              <w:t>0</w:t>
            </w:r>
          </w:p>
        </w:tc>
        <w:tc>
          <w:tcPr>
            <w:tcW w:w="6026" w:type="dxa"/>
            <w:tcBorders>
              <w:top w:val="single" w:sz="4" w:space="0" w:color="auto"/>
              <w:bottom w:val="single" w:sz="4" w:space="0" w:color="auto"/>
            </w:tcBorders>
          </w:tcPr>
          <w:p w14:paraId="11F04F79"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E3918">
              <w:rPr>
                <w:rFonts w:ascii="Arial" w:hAnsi="Arial" w:cs="Arial"/>
              </w:rPr>
              <w:t xml:space="preserve">All pupils </w:t>
            </w:r>
            <w:r>
              <w:rPr>
                <w:rFonts w:ascii="Arial" w:hAnsi="Arial" w:cs="Arial"/>
              </w:rPr>
              <w:t xml:space="preserve">(from 2year olds to Year 6) </w:t>
            </w:r>
          </w:p>
          <w:p w14:paraId="6C78EB9F" w14:textId="4B258EF4" w:rsidR="007C3A1D" w:rsidRPr="00D245E9"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0E3918">
              <w:rPr>
                <w:rFonts w:ascii="Arial" w:hAnsi="Arial" w:cs="Arial"/>
              </w:rPr>
              <w:t>have accessed a series of yoga sessions which were delivered to improve their mental and physical wellbeing. Observations have shown that pupils are calmer and mixing better with others as a result of these sessions.</w:t>
            </w:r>
          </w:p>
        </w:tc>
      </w:tr>
      <w:tr w:rsidR="007C3A1D" w14:paraId="27C1B2C6" w14:textId="77777777" w:rsidTr="001C2B66">
        <w:trPr>
          <w:jc w:val="center"/>
        </w:trPr>
        <w:tc>
          <w:tcPr>
            <w:tcW w:w="5600" w:type="dxa"/>
          </w:tcPr>
          <w:p w14:paraId="7AE9F0BE" w14:textId="77777777" w:rsidR="007C3A1D" w:rsidRPr="00561C7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Pr>
                <w:rFonts w:ascii="Arial" w:hAnsi="Arial" w:cs="Arial"/>
                <w:b/>
                <w:bCs/>
              </w:rPr>
              <w:t xml:space="preserve">Sports </w:t>
            </w:r>
            <w:r w:rsidRPr="00561C7C">
              <w:rPr>
                <w:rFonts w:ascii="Arial" w:hAnsi="Arial" w:cs="Arial"/>
                <w:b/>
                <w:bCs/>
              </w:rPr>
              <w:t>Equipment</w:t>
            </w:r>
          </w:p>
          <w:p w14:paraId="7BC59B83" w14:textId="77777777" w:rsidR="007C3A1D" w:rsidRDefault="007C3A1D" w:rsidP="007C3A1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61C7C">
              <w:rPr>
                <w:rFonts w:ascii="Arial" w:hAnsi="Arial" w:cs="Arial"/>
              </w:rPr>
              <w:t>Equipment for lunchtime supervisors and sports leaders to encourage more physical activity at break and lunchtimes.</w:t>
            </w:r>
          </w:p>
          <w:p w14:paraId="66EBDF68" w14:textId="77777777" w:rsidR="007C3A1D" w:rsidRDefault="007C3A1D" w:rsidP="007C3A1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561C7C">
              <w:rPr>
                <w:rFonts w:ascii="Arial" w:hAnsi="Arial" w:cs="Arial"/>
              </w:rPr>
              <w:t>Equipment for physical activity sessions to target children being active for 30+ minutes per day.</w:t>
            </w:r>
          </w:p>
          <w:p w14:paraId="01E68B80" w14:textId="77777777" w:rsidR="007C3A1D" w:rsidRDefault="007C3A1D" w:rsidP="007C3A1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34143B">
              <w:rPr>
                <w:rFonts w:ascii="Arial" w:hAnsi="Arial" w:cs="Arial"/>
              </w:rPr>
              <w:t>Curriculum PE equipment to ensure a high-quality PE lessons can be delivered by staff.</w:t>
            </w:r>
          </w:p>
          <w:p w14:paraId="31827748" w14:textId="04826480" w:rsidR="007C3A1D" w:rsidRPr="00876CF5" w:rsidRDefault="007C3A1D" w:rsidP="007C3A1D">
            <w:pPr>
              <w:pStyle w:val="ListParagraph"/>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Equipment for nursey to develop gross motor skills.</w:t>
            </w:r>
          </w:p>
        </w:tc>
        <w:tc>
          <w:tcPr>
            <w:tcW w:w="482" w:type="dxa"/>
            <w:vAlign w:val="center"/>
          </w:tcPr>
          <w:p w14:paraId="7526DA7F" w14:textId="1956426B"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6E993611" w14:textId="1D3ECB05"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06BC14CD"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7876C23A" w14:textId="0CFF465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7F062F64"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2B550724" w14:textId="5B7D2429" w:rsidR="007C3A1D" w:rsidRPr="005541A1" w:rsidRDefault="00053395"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£1864.70</w:t>
            </w:r>
          </w:p>
        </w:tc>
        <w:tc>
          <w:tcPr>
            <w:tcW w:w="6026" w:type="dxa"/>
            <w:tcBorders>
              <w:top w:val="single" w:sz="4" w:space="0" w:color="auto"/>
              <w:bottom w:val="single" w:sz="4" w:space="0" w:color="auto"/>
            </w:tcBorders>
          </w:tcPr>
          <w:p w14:paraId="77FFB4A2" w14:textId="0AB7A753" w:rsidR="007C3A1D" w:rsidRPr="00D245E9"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51441">
              <w:rPr>
                <w:rFonts w:ascii="Arial" w:hAnsi="Arial" w:cs="Arial"/>
              </w:rPr>
              <w:t>Equipment has been purchased to replenish broken/worn items and also to allow curriculum coverag</w:t>
            </w:r>
            <w:r w:rsidR="00053395">
              <w:rPr>
                <w:rFonts w:ascii="Arial" w:hAnsi="Arial" w:cs="Arial"/>
              </w:rPr>
              <w:t xml:space="preserve">e from new scheme. </w:t>
            </w:r>
            <w:proofErr w:type="spellStart"/>
            <w:r w:rsidR="00053395">
              <w:rPr>
                <w:rFonts w:ascii="Arial" w:hAnsi="Arial" w:cs="Arial"/>
              </w:rPr>
              <w:t>Eg</w:t>
            </w:r>
            <w:proofErr w:type="spellEnd"/>
            <w:r w:rsidR="00053395">
              <w:rPr>
                <w:rFonts w:ascii="Arial" w:hAnsi="Arial" w:cs="Arial"/>
              </w:rPr>
              <w:t xml:space="preserve"> shot puts, basketball nets</w:t>
            </w:r>
            <w:r>
              <w:rPr>
                <w:rFonts w:ascii="Arial" w:hAnsi="Arial" w:cs="Arial"/>
              </w:rPr>
              <w:t>.</w:t>
            </w:r>
            <w:r w:rsidR="00053395">
              <w:rPr>
                <w:rFonts w:ascii="Arial" w:hAnsi="Arial" w:cs="Arial"/>
              </w:rPr>
              <w:t xml:space="preserve"> Ordered class sets of Skipping school ropes. </w:t>
            </w:r>
            <w:r>
              <w:rPr>
                <w:rFonts w:ascii="Arial" w:hAnsi="Arial" w:cs="Arial"/>
              </w:rPr>
              <w:t xml:space="preserve"> </w:t>
            </w:r>
          </w:p>
        </w:tc>
      </w:tr>
      <w:tr w:rsidR="007C3A1D" w14:paraId="34E26EAA" w14:textId="77777777" w:rsidTr="00D77FDA">
        <w:trPr>
          <w:jc w:val="center"/>
        </w:trPr>
        <w:tc>
          <w:tcPr>
            <w:tcW w:w="5600" w:type="dxa"/>
            <w:tcBorders>
              <w:top w:val="single" w:sz="4" w:space="0" w:color="auto"/>
              <w:bottom w:val="single" w:sz="4" w:space="0" w:color="auto"/>
            </w:tcBorders>
          </w:tcPr>
          <w:p w14:paraId="20829D58" w14:textId="77777777" w:rsidR="007C3A1D" w:rsidRPr="00D84D5E"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D84D5E">
              <w:rPr>
                <w:rFonts w:ascii="Arial" w:hAnsi="Arial" w:cs="Arial"/>
                <w:b/>
                <w:bCs/>
              </w:rPr>
              <w:t xml:space="preserve">Purchase Medals </w:t>
            </w:r>
          </w:p>
          <w:p w14:paraId="78CE8B46" w14:textId="4DDB0612" w:rsidR="007C3A1D" w:rsidRPr="00630EF5" w:rsidRDefault="007C3A1D" w:rsidP="007C3A1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630EF5">
              <w:rPr>
                <w:rFonts w:ascii="Arial" w:hAnsi="Arial" w:cs="Arial"/>
              </w:rPr>
              <w:t>These will be bought to raise the profile of Sports Day and encourage children in their participation</w:t>
            </w:r>
          </w:p>
        </w:tc>
        <w:tc>
          <w:tcPr>
            <w:tcW w:w="482" w:type="dxa"/>
            <w:tcBorders>
              <w:top w:val="single" w:sz="4" w:space="0" w:color="auto"/>
              <w:bottom w:val="single" w:sz="4" w:space="0" w:color="auto"/>
            </w:tcBorders>
            <w:vAlign w:val="center"/>
          </w:tcPr>
          <w:p w14:paraId="26C1FD88"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7B28230B"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4DD558A1"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0CB5E73E"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3974E554"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548E9D02" w14:textId="151D1AEA" w:rsidR="007C3A1D" w:rsidRPr="005541A1" w:rsidRDefault="00310050"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£235.30</w:t>
            </w:r>
          </w:p>
        </w:tc>
        <w:tc>
          <w:tcPr>
            <w:tcW w:w="6026" w:type="dxa"/>
            <w:tcBorders>
              <w:top w:val="single" w:sz="4" w:space="0" w:color="auto"/>
              <w:bottom w:val="single" w:sz="4" w:space="0" w:color="auto"/>
            </w:tcBorders>
          </w:tcPr>
          <w:p w14:paraId="7E2A393A" w14:textId="0C67D2FE" w:rsidR="007C3A1D" w:rsidRPr="00D245E9"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Pride, self-esteem and satisfaction was evident when pupils were presented with medals which will hopefully encourage them to pay sport in the future.</w:t>
            </w:r>
          </w:p>
        </w:tc>
      </w:tr>
      <w:tr w:rsidR="007C3A1D" w14:paraId="7A7A5799" w14:textId="77777777" w:rsidTr="001C2B66">
        <w:trPr>
          <w:jc w:val="center"/>
        </w:trPr>
        <w:tc>
          <w:tcPr>
            <w:tcW w:w="5600" w:type="dxa"/>
          </w:tcPr>
          <w:p w14:paraId="06160F2D" w14:textId="77777777" w:rsidR="007C3A1D" w:rsidRPr="001D54A8"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1D54A8">
              <w:rPr>
                <w:rFonts w:ascii="Arial" w:hAnsi="Arial" w:cs="Arial"/>
                <w:b/>
                <w:bCs/>
              </w:rPr>
              <w:t xml:space="preserve">Skipping </w:t>
            </w:r>
            <w:r>
              <w:rPr>
                <w:rFonts w:ascii="Arial" w:hAnsi="Arial" w:cs="Arial"/>
                <w:b/>
                <w:bCs/>
              </w:rPr>
              <w:t>Programme</w:t>
            </w:r>
          </w:p>
          <w:p w14:paraId="12425D02" w14:textId="1750EDF8" w:rsidR="007C3A1D" w:rsidRPr="00630EF5" w:rsidRDefault="007C3A1D" w:rsidP="007C3A1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630EF5">
              <w:rPr>
                <w:rFonts w:ascii="Arial" w:hAnsi="Arial" w:cs="Arial"/>
              </w:rPr>
              <w:t>Skipping school will come into school to run workshops across all year groups. This will encourage pupils to continue this activity in break times.</w:t>
            </w:r>
          </w:p>
        </w:tc>
        <w:tc>
          <w:tcPr>
            <w:tcW w:w="482" w:type="dxa"/>
            <w:vAlign w:val="center"/>
          </w:tcPr>
          <w:p w14:paraId="16F6D6EB" w14:textId="16C5F48D"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169FA9E6"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06459CB2" w14:textId="43437434"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37991EB9" w14:textId="0DCDC476"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083C72AE"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12083E07" w14:textId="29F6A6FB" w:rsidR="007C3A1D" w:rsidRPr="005541A1" w:rsidRDefault="007C3A1D"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B817F3">
              <w:rPr>
                <w:rFonts w:ascii="Arial" w:hAnsi="Arial" w:cs="Arial"/>
                <w:b/>
              </w:rPr>
              <w:t>£300</w:t>
            </w:r>
          </w:p>
        </w:tc>
        <w:tc>
          <w:tcPr>
            <w:tcW w:w="6026" w:type="dxa"/>
            <w:tcBorders>
              <w:top w:val="single" w:sz="4" w:space="0" w:color="auto"/>
              <w:bottom w:val="single" w:sz="4" w:space="0" w:color="auto"/>
            </w:tcBorders>
          </w:tcPr>
          <w:p w14:paraId="61404A96" w14:textId="7670A2ED" w:rsidR="007C3A1D" w:rsidRPr="00D245E9"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KS2 children accessed a full day of Skipping School to increase skill and fitness levels as well as lots of fun. It is hoped this will impact on playtime and lunchtime activity levels. </w:t>
            </w:r>
          </w:p>
        </w:tc>
      </w:tr>
      <w:tr w:rsidR="007C3A1D" w14:paraId="3953F408" w14:textId="77777777" w:rsidTr="001C2B66">
        <w:trPr>
          <w:jc w:val="center"/>
        </w:trPr>
        <w:tc>
          <w:tcPr>
            <w:tcW w:w="5600" w:type="dxa"/>
          </w:tcPr>
          <w:p w14:paraId="5A2763B2" w14:textId="77777777" w:rsidR="007C3A1D" w:rsidRDefault="007C3A1D" w:rsidP="007C3A1D">
            <w:pPr>
              <w:pStyle w:val="Default"/>
              <w:rPr>
                <w:b/>
                <w:bCs/>
                <w:sz w:val="22"/>
                <w:szCs w:val="22"/>
              </w:rPr>
            </w:pPr>
            <w:r>
              <w:rPr>
                <w:b/>
                <w:bCs/>
                <w:sz w:val="22"/>
                <w:szCs w:val="22"/>
              </w:rPr>
              <w:t xml:space="preserve">Supply </w:t>
            </w:r>
          </w:p>
          <w:p w14:paraId="55CA511B" w14:textId="34287869" w:rsidR="007C3A1D" w:rsidRPr="00630EF5" w:rsidRDefault="007C3A1D" w:rsidP="007C3A1D">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630EF5">
              <w:rPr>
                <w:rFonts w:ascii="Arial" w:hAnsi="Arial" w:cs="Arial"/>
              </w:rPr>
              <w:t xml:space="preserve">Enable staff to attend updates on PE developments and CPD to develop knowledge in the delivery of curriculum lessons. </w:t>
            </w:r>
          </w:p>
        </w:tc>
        <w:tc>
          <w:tcPr>
            <w:tcW w:w="482" w:type="dxa"/>
            <w:vAlign w:val="center"/>
          </w:tcPr>
          <w:p w14:paraId="4D966D06"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1EE14E75"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448B98B9" w14:textId="0FA01855"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3A6ED037"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4836B41C"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75A85FC0" w14:textId="1C60709E" w:rsidR="007C3A1D" w:rsidRPr="005541A1" w:rsidRDefault="00310050" w:rsidP="007C3A1D">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£22</w:t>
            </w:r>
            <w:r w:rsidR="007C3A1D" w:rsidRPr="00CC797F">
              <w:rPr>
                <w:rFonts w:ascii="Arial" w:hAnsi="Arial" w:cs="Arial"/>
                <w:b/>
              </w:rPr>
              <w:t>0</w:t>
            </w:r>
          </w:p>
        </w:tc>
        <w:tc>
          <w:tcPr>
            <w:tcW w:w="6026" w:type="dxa"/>
            <w:tcBorders>
              <w:top w:val="single" w:sz="4" w:space="0" w:color="auto"/>
              <w:bottom w:val="single" w:sz="4" w:space="0" w:color="auto"/>
            </w:tcBorders>
          </w:tcPr>
          <w:p w14:paraId="576E30D3" w14:textId="6F6A17AF" w:rsidR="007C3A1D" w:rsidRPr="00D245E9"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Supply to release both </w:t>
            </w:r>
            <w:r w:rsidR="00A33B70">
              <w:rPr>
                <w:rFonts w:ascii="Arial" w:hAnsi="Arial" w:cs="Arial"/>
              </w:rPr>
              <w:t xml:space="preserve">PE </w:t>
            </w:r>
            <w:r>
              <w:rPr>
                <w:rFonts w:ascii="Arial" w:hAnsi="Arial" w:cs="Arial"/>
              </w:rPr>
              <w:t xml:space="preserve">leads to PE Subject Leaders partnership meetings. </w:t>
            </w:r>
          </w:p>
        </w:tc>
      </w:tr>
      <w:tr w:rsidR="007C3A1D" w14:paraId="726FDFCA" w14:textId="77777777" w:rsidTr="00D77FDA">
        <w:trPr>
          <w:jc w:val="center"/>
        </w:trPr>
        <w:tc>
          <w:tcPr>
            <w:tcW w:w="5600" w:type="dxa"/>
            <w:tcBorders>
              <w:top w:val="single" w:sz="4" w:space="0" w:color="auto"/>
              <w:bottom w:val="single" w:sz="4" w:space="0" w:color="auto"/>
            </w:tcBorders>
          </w:tcPr>
          <w:p w14:paraId="78E0BE5F" w14:textId="77777777" w:rsidR="007C3A1D" w:rsidRPr="009C6056" w:rsidRDefault="006F1D6C" w:rsidP="006F1D6C">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r w:rsidRPr="009C6056">
              <w:rPr>
                <w:rFonts w:ascii="Arial" w:hAnsi="Arial" w:cs="Arial"/>
                <w:b/>
                <w:bCs/>
              </w:rPr>
              <w:t>Little Ballers Fundamental Skills Programme</w:t>
            </w:r>
          </w:p>
          <w:p w14:paraId="213D9F2D" w14:textId="0120D251" w:rsidR="006F1D6C" w:rsidRPr="006F1D6C" w:rsidRDefault="00A33B70" w:rsidP="006F1D6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Pr>
                <w:rFonts w:ascii="Arial" w:hAnsi="Arial" w:cs="Arial"/>
              </w:rPr>
              <w:t xml:space="preserve">A developmental </w:t>
            </w:r>
            <w:r w:rsidR="009C6056">
              <w:rPr>
                <w:rFonts w:ascii="Arial" w:hAnsi="Arial" w:cs="Arial"/>
              </w:rPr>
              <w:t>programme for Nursery children to develop fundamental movement and gross motor sills</w:t>
            </w:r>
          </w:p>
        </w:tc>
        <w:tc>
          <w:tcPr>
            <w:tcW w:w="482" w:type="dxa"/>
            <w:tcBorders>
              <w:top w:val="single" w:sz="4" w:space="0" w:color="auto"/>
              <w:bottom w:val="single" w:sz="4" w:space="0" w:color="auto"/>
            </w:tcBorders>
            <w:vAlign w:val="center"/>
          </w:tcPr>
          <w:p w14:paraId="54103C9D" w14:textId="07B82328" w:rsidR="007C3A1D" w:rsidRDefault="00926393"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0DF246E1" w14:textId="77777777" w:rsidR="007C3A1D"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tcBorders>
              <w:top w:val="single" w:sz="4" w:space="0" w:color="auto"/>
              <w:bottom w:val="single" w:sz="4" w:space="0" w:color="auto"/>
            </w:tcBorders>
            <w:vAlign w:val="center"/>
          </w:tcPr>
          <w:p w14:paraId="2295D22C" w14:textId="3E2959B9" w:rsidR="007C3A1D" w:rsidRPr="00233AFC" w:rsidRDefault="00926393"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68ACB0CF" w14:textId="5363DDC8" w:rsidR="007C3A1D" w:rsidRDefault="00926393"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tcBorders>
              <w:top w:val="single" w:sz="4" w:space="0" w:color="auto"/>
              <w:bottom w:val="single" w:sz="4" w:space="0" w:color="auto"/>
            </w:tcBorders>
            <w:vAlign w:val="center"/>
          </w:tcPr>
          <w:p w14:paraId="4407D256" w14:textId="77777777" w:rsidR="007C3A1D" w:rsidRPr="00233AFC" w:rsidRDefault="007C3A1D" w:rsidP="007C3A1D">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tcBorders>
              <w:top w:val="single" w:sz="4" w:space="0" w:color="auto"/>
              <w:bottom w:val="single" w:sz="4" w:space="0" w:color="auto"/>
            </w:tcBorders>
            <w:vAlign w:val="center"/>
          </w:tcPr>
          <w:p w14:paraId="7B1CFE9C" w14:textId="31B65532" w:rsidR="007C3A1D" w:rsidRPr="005541A1" w:rsidRDefault="00310050" w:rsidP="00310050">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Pr>
                <w:rFonts w:ascii="Arial" w:hAnsi="Arial" w:cs="Arial"/>
                <w:b/>
              </w:rPr>
              <w:t>£840</w:t>
            </w:r>
          </w:p>
        </w:tc>
        <w:tc>
          <w:tcPr>
            <w:tcW w:w="6026" w:type="dxa"/>
            <w:tcBorders>
              <w:top w:val="single" w:sz="4" w:space="0" w:color="auto"/>
              <w:bottom w:val="single" w:sz="4" w:space="0" w:color="auto"/>
            </w:tcBorders>
          </w:tcPr>
          <w:p w14:paraId="2260B0EB" w14:textId="768FB613" w:rsidR="007C3A1D" w:rsidRPr="0014153D" w:rsidRDefault="00310050" w:rsidP="00310050">
            <w:pPr>
              <w:pBdr>
                <w:top w:val="none" w:sz="0" w:space="0" w:color="auto"/>
                <w:left w:val="none" w:sz="0" w:space="0" w:color="auto"/>
                <w:bottom w:val="none" w:sz="0" w:space="0" w:color="auto"/>
                <w:right w:val="none" w:sz="0" w:space="0" w:color="auto"/>
                <w:between w:val="none" w:sz="0" w:space="0" w:color="auto"/>
              </w:pBdr>
              <w:rPr>
                <w:rFonts w:ascii="Arial" w:hAnsi="Arial" w:cs="Arial"/>
                <w:highlight w:val="yellow"/>
              </w:rPr>
            </w:pPr>
            <w:r w:rsidRPr="00310050">
              <w:rPr>
                <w:rFonts w:ascii="Arial" w:hAnsi="Arial" w:cs="Arial"/>
              </w:rPr>
              <w:t xml:space="preserve">Nursery children enjoyed improving special awareness and fundamental movement skills. Staff were upskilled. </w:t>
            </w:r>
          </w:p>
        </w:tc>
      </w:tr>
      <w:tr w:rsidR="002E3EB2" w14:paraId="440EF578" w14:textId="77777777" w:rsidTr="00317519">
        <w:trPr>
          <w:jc w:val="center"/>
        </w:trPr>
        <w:tc>
          <w:tcPr>
            <w:tcW w:w="5600" w:type="dxa"/>
          </w:tcPr>
          <w:p w14:paraId="337BE196" w14:textId="77777777" w:rsidR="002E3EB2" w:rsidRPr="001D54A8" w:rsidRDefault="002E3EB2" w:rsidP="002E3EB2">
            <w:pPr>
              <w:pBdr>
                <w:top w:val="none" w:sz="0" w:space="0" w:color="auto"/>
                <w:left w:val="none" w:sz="0" w:space="0" w:color="auto"/>
                <w:bottom w:val="none" w:sz="0" w:space="0" w:color="auto"/>
                <w:right w:val="none" w:sz="0" w:space="0" w:color="auto"/>
                <w:between w:val="none" w:sz="0" w:space="0" w:color="auto"/>
              </w:pBdr>
              <w:rPr>
                <w:rFonts w:ascii="Arial" w:hAnsi="Arial" w:cs="Arial"/>
                <w:b/>
                <w:bCs/>
              </w:rPr>
            </w:pPr>
            <w:proofErr w:type="spellStart"/>
            <w:r>
              <w:rPr>
                <w:rFonts w:ascii="Arial" w:hAnsi="Arial" w:cs="Arial"/>
                <w:b/>
                <w:bCs/>
              </w:rPr>
              <w:t>Hoopstarz</w:t>
            </w:r>
            <w:proofErr w:type="spellEnd"/>
          </w:p>
          <w:p w14:paraId="00B129E8" w14:textId="328A1587" w:rsidR="002E3EB2" w:rsidRPr="002E3EB2" w:rsidRDefault="002E3EB2" w:rsidP="002E3EB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pBdr>
              <w:rPr>
                <w:rFonts w:ascii="Arial" w:hAnsi="Arial" w:cs="Arial"/>
              </w:rPr>
            </w:pPr>
            <w:r w:rsidRPr="002E3EB2">
              <w:rPr>
                <w:rFonts w:ascii="Arial" w:hAnsi="Arial" w:cs="Arial"/>
              </w:rPr>
              <w:t xml:space="preserve">A specialised day within school where each class will take part in an hour-long hula-hoop session. This will provide an alternative sport experience to engage children who are less likely to take part in sport. Children will be encouraged to continue with hula-hooping in school </w:t>
            </w:r>
            <w:proofErr w:type="spellStart"/>
            <w:r w:rsidRPr="002E3EB2">
              <w:rPr>
                <w:rFonts w:ascii="Arial" w:hAnsi="Arial" w:cs="Arial"/>
              </w:rPr>
              <w:t>breaktimes</w:t>
            </w:r>
            <w:proofErr w:type="spellEnd"/>
            <w:r w:rsidRPr="002E3EB2">
              <w:rPr>
                <w:rFonts w:ascii="Arial" w:hAnsi="Arial" w:cs="Arial"/>
              </w:rPr>
              <w:t>.</w:t>
            </w:r>
          </w:p>
        </w:tc>
        <w:tc>
          <w:tcPr>
            <w:tcW w:w="482" w:type="dxa"/>
            <w:vAlign w:val="center"/>
          </w:tcPr>
          <w:p w14:paraId="27A14B86" w14:textId="7668B44E" w:rsidR="002E3EB2" w:rsidRDefault="002E3EB2" w:rsidP="002E3EB2">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71DB2DE4" w14:textId="77777777" w:rsidR="002E3EB2" w:rsidRDefault="002E3EB2" w:rsidP="002E3EB2">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482" w:type="dxa"/>
            <w:vAlign w:val="center"/>
          </w:tcPr>
          <w:p w14:paraId="007C83D9" w14:textId="29DA137E" w:rsidR="002E3EB2" w:rsidRPr="00233AFC" w:rsidRDefault="002E3EB2" w:rsidP="002E3EB2">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43DAC904" w14:textId="2E2A85B1" w:rsidR="002E3EB2" w:rsidRDefault="002E3EB2" w:rsidP="002E3EB2">
            <w:pPr>
              <w:pBdr>
                <w:top w:val="none" w:sz="0" w:space="0" w:color="auto"/>
                <w:left w:val="none" w:sz="0" w:space="0" w:color="auto"/>
                <w:bottom w:val="none" w:sz="0" w:space="0" w:color="auto"/>
                <w:right w:val="none" w:sz="0" w:space="0" w:color="auto"/>
                <w:between w:val="none" w:sz="0" w:space="0" w:color="auto"/>
              </w:pBdr>
              <w:rPr>
                <w:rFonts w:ascii="Arial" w:hAnsi="Arial" w:cs="Arial"/>
                <w:b/>
              </w:rPr>
            </w:pPr>
            <w:r>
              <w:rPr>
                <w:rFonts w:ascii="Arial" w:hAnsi="Arial" w:cs="Arial"/>
                <w:b/>
              </w:rPr>
              <w:t>Y</w:t>
            </w:r>
          </w:p>
        </w:tc>
        <w:tc>
          <w:tcPr>
            <w:tcW w:w="482" w:type="dxa"/>
            <w:vAlign w:val="center"/>
          </w:tcPr>
          <w:p w14:paraId="3B5E663C" w14:textId="77777777" w:rsidR="002E3EB2" w:rsidRPr="00233AFC" w:rsidRDefault="002E3EB2" w:rsidP="002E3EB2">
            <w:pPr>
              <w:pBdr>
                <w:top w:val="none" w:sz="0" w:space="0" w:color="auto"/>
                <w:left w:val="none" w:sz="0" w:space="0" w:color="auto"/>
                <w:bottom w:val="none" w:sz="0" w:space="0" w:color="auto"/>
                <w:right w:val="none" w:sz="0" w:space="0" w:color="auto"/>
                <w:between w:val="none" w:sz="0" w:space="0" w:color="auto"/>
              </w:pBdr>
              <w:rPr>
                <w:rFonts w:ascii="Arial" w:hAnsi="Arial" w:cs="Arial"/>
                <w:b/>
              </w:rPr>
            </w:pPr>
          </w:p>
        </w:tc>
        <w:tc>
          <w:tcPr>
            <w:tcW w:w="1332" w:type="dxa"/>
            <w:vAlign w:val="center"/>
          </w:tcPr>
          <w:p w14:paraId="2F84F18D" w14:textId="3057A4A1" w:rsidR="002E3EB2" w:rsidRPr="005541A1" w:rsidRDefault="002E3EB2" w:rsidP="002E3EB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rPr>
            </w:pPr>
            <w:r w:rsidRPr="00310050">
              <w:rPr>
                <w:rFonts w:ascii="Arial" w:hAnsi="Arial" w:cs="Arial"/>
                <w:b/>
              </w:rPr>
              <w:t>£300</w:t>
            </w:r>
          </w:p>
        </w:tc>
        <w:tc>
          <w:tcPr>
            <w:tcW w:w="6026" w:type="dxa"/>
          </w:tcPr>
          <w:p w14:paraId="1A337B54" w14:textId="19A03218" w:rsidR="002E3EB2" w:rsidRPr="0014153D" w:rsidRDefault="00053395" w:rsidP="002E3EB2">
            <w:pPr>
              <w:pBdr>
                <w:top w:val="none" w:sz="0" w:space="0" w:color="auto"/>
                <w:left w:val="none" w:sz="0" w:space="0" w:color="auto"/>
                <w:bottom w:val="none" w:sz="0" w:space="0" w:color="auto"/>
                <w:right w:val="none" w:sz="0" w:space="0" w:color="auto"/>
                <w:between w:val="none" w:sz="0" w:space="0" w:color="auto"/>
              </w:pBdr>
              <w:rPr>
                <w:rFonts w:ascii="Arial" w:hAnsi="Arial" w:cs="Arial"/>
                <w:highlight w:val="yellow"/>
              </w:rPr>
            </w:pPr>
            <w:r w:rsidRPr="00053395">
              <w:rPr>
                <w:rFonts w:ascii="Arial" w:hAnsi="Arial" w:cs="Arial"/>
              </w:rPr>
              <w:t xml:space="preserve">Staff and children enjoyed this programme, getting fit and this has impacted positively on playtime and lunchtime activity levels. </w:t>
            </w:r>
          </w:p>
        </w:tc>
      </w:tr>
    </w:tbl>
    <w:p w14:paraId="582DDC5A" w14:textId="441C597C" w:rsidR="00DF4480" w:rsidRDefault="00DF4480">
      <w:pPr>
        <w:rPr>
          <w:rFonts w:ascii="Arial" w:hAnsi="Arial" w:cs="Arial"/>
        </w:rPr>
      </w:pPr>
    </w:p>
    <w:p w14:paraId="0EA1C936" w14:textId="6AB9E57C" w:rsidR="003915EE" w:rsidRPr="00FA6928" w:rsidRDefault="00A445BE">
      <w:pPr>
        <w:rPr>
          <w:rFonts w:ascii="Arial" w:hAnsi="Arial" w:cs="Arial"/>
          <w:b/>
          <w:bCs/>
          <w:u w:val="single"/>
        </w:rPr>
      </w:pPr>
      <w:r w:rsidRPr="00FA6928">
        <w:rPr>
          <w:rFonts w:ascii="Arial" w:hAnsi="Arial" w:cs="Arial"/>
          <w:b/>
          <w:bCs/>
          <w:u w:val="single"/>
        </w:rPr>
        <w:t xml:space="preserve">Year 6 </w:t>
      </w:r>
      <w:r w:rsidR="00886C93" w:rsidRPr="00FA6928">
        <w:rPr>
          <w:rFonts w:ascii="Arial" w:hAnsi="Arial" w:cs="Arial"/>
          <w:b/>
          <w:bCs/>
          <w:u w:val="single"/>
        </w:rPr>
        <w:t xml:space="preserve">Swimming </w:t>
      </w:r>
      <w:r w:rsidR="007E690A" w:rsidRPr="00FA6928">
        <w:rPr>
          <w:rFonts w:ascii="Arial" w:hAnsi="Arial" w:cs="Arial"/>
          <w:b/>
          <w:bCs/>
          <w:u w:val="single"/>
        </w:rPr>
        <w:t>Data 20</w:t>
      </w:r>
      <w:r w:rsidRPr="00FA6928">
        <w:rPr>
          <w:rFonts w:ascii="Arial" w:hAnsi="Arial" w:cs="Arial"/>
          <w:b/>
          <w:bCs/>
          <w:u w:val="single"/>
        </w:rPr>
        <w:t>2</w:t>
      </w:r>
      <w:r w:rsidR="00B76959">
        <w:rPr>
          <w:rFonts w:ascii="Arial" w:hAnsi="Arial" w:cs="Arial"/>
          <w:b/>
          <w:bCs/>
          <w:u w:val="single"/>
        </w:rPr>
        <w:t>2</w:t>
      </w:r>
      <w:r w:rsidRPr="00FA6928">
        <w:rPr>
          <w:rFonts w:ascii="Arial" w:hAnsi="Arial" w:cs="Arial"/>
          <w:b/>
          <w:bCs/>
          <w:u w:val="single"/>
        </w:rPr>
        <w:t>-202</w:t>
      </w:r>
      <w:r w:rsidR="00B76959">
        <w:rPr>
          <w:rFonts w:ascii="Arial" w:hAnsi="Arial" w:cs="Arial"/>
          <w:b/>
          <w:bCs/>
          <w:u w:val="single"/>
        </w:rPr>
        <w:t>3</w:t>
      </w:r>
    </w:p>
    <w:tbl>
      <w:tblPr>
        <w:tblW w:w="15451"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175"/>
        <w:gridCol w:w="1276"/>
      </w:tblGrid>
      <w:tr w:rsidR="007E690A" w14:paraId="78397E03" w14:textId="77777777" w:rsidTr="00FA6928">
        <w:trPr>
          <w:trHeight w:val="1194"/>
        </w:trPr>
        <w:tc>
          <w:tcPr>
            <w:tcW w:w="14175" w:type="dxa"/>
          </w:tcPr>
          <w:p w14:paraId="30598E3C" w14:textId="77777777" w:rsidR="007E690A" w:rsidRPr="00FA6928" w:rsidRDefault="007E690A" w:rsidP="000000CA">
            <w:pPr>
              <w:pStyle w:val="TableParagraph"/>
              <w:spacing w:before="26" w:line="235" w:lineRule="auto"/>
              <w:rPr>
                <w:b/>
                <w:bCs/>
                <w:sz w:val="24"/>
              </w:rPr>
            </w:pPr>
            <w:r w:rsidRPr="00FA6928">
              <w:rPr>
                <w:b/>
                <w:bCs/>
                <w:color w:val="231F20"/>
                <w:sz w:val="24"/>
              </w:rPr>
              <w:t>What</w:t>
            </w:r>
            <w:r w:rsidRPr="00FA6928">
              <w:rPr>
                <w:b/>
                <w:bCs/>
                <w:color w:val="231F20"/>
                <w:spacing w:val="-8"/>
                <w:sz w:val="24"/>
              </w:rPr>
              <w:t xml:space="preserve"> </w:t>
            </w:r>
            <w:r w:rsidRPr="00FA6928">
              <w:rPr>
                <w:b/>
                <w:bCs/>
                <w:color w:val="231F20"/>
                <w:sz w:val="24"/>
              </w:rPr>
              <w:t>percentage</w:t>
            </w:r>
            <w:r w:rsidRPr="00FA6928">
              <w:rPr>
                <w:b/>
                <w:bCs/>
                <w:color w:val="231F20"/>
                <w:spacing w:val="-8"/>
                <w:sz w:val="24"/>
              </w:rPr>
              <w:t xml:space="preserve"> </w:t>
            </w:r>
            <w:r w:rsidRPr="00FA6928">
              <w:rPr>
                <w:b/>
                <w:bCs/>
                <w:color w:val="231F20"/>
                <w:sz w:val="24"/>
              </w:rPr>
              <w:t>of</w:t>
            </w:r>
            <w:r w:rsidRPr="00FA6928">
              <w:rPr>
                <w:b/>
                <w:bCs/>
                <w:color w:val="231F20"/>
                <w:spacing w:val="-8"/>
                <w:sz w:val="24"/>
              </w:rPr>
              <w:t xml:space="preserve"> </w:t>
            </w:r>
            <w:r w:rsidRPr="00FA6928">
              <w:rPr>
                <w:b/>
                <w:bCs/>
                <w:color w:val="231F20"/>
                <w:sz w:val="24"/>
              </w:rPr>
              <w:t>your</w:t>
            </w:r>
            <w:r w:rsidRPr="00FA6928">
              <w:rPr>
                <w:b/>
                <w:bCs/>
                <w:color w:val="231F20"/>
                <w:spacing w:val="-8"/>
                <w:sz w:val="24"/>
              </w:rPr>
              <w:t xml:space="preserve"> </w:t>
            </w:r>
            <w:r w:rsidRPr="00FA6928">
              <w:rPr>
                <w:b/>
                <w:bCs/>
                <w:color w:val="231F20"/>
                <w:sz w:val="24"/>
              </w:rPr>
              <w:t>current</w:t>
            </w:r>
            <w:r w:rsidRPr="00FA6928">
              <w:rPr>
                <w:b/>
                <w:bCs/>
                <w:color w:val="231F20"/>
                <w:spacing w:val="-8"/>
                <w:sz w:val="24"/>
              </w:rPr>
              <w:t xml:space="preserve"> </w:t>
            </w:r>
            <w:r w:rsidRPr="00FA6928">
              <w:rPr>
                <w:b/>
                <w:bCs/>
                <w:color w:val="231F20"/>
                <w:sz w:val="24"/>
              </w:rPr>
              <w:t>Year</w:t>
            </w:r>
            <w:r w:rsidRPr="00FA6928">
              <w:rPr>
                <w:b/>
                <w:bCs/>
                <w:color w:val="231F20"/>
                <w:spacing w:val="-8"/>
                <w:sz w:val="24"/>
              </w:rPr>
              <w:t xml:space="preserve"> </w:t>
            </w:r>
            <w:r w:rsidRPr="00FA6928">
              <w:rPr>
                <w:b/>
                <w:bCs/>
                <w:color w:val="231F20"/>
                <w:sz w:val="24"/>
              </w:rPr>
              <w:t>6</w:t>
            </w:r>
            <w:r w:rsidRPr="00FA6928">
              <w:rPr>
                <w:b/>
                <w:bCs/>
                <w:color w:val="231F20"/>
                <w:spacing w:val="-7"/>
                <w:sz w:val="24"/>
              </w:rPr>
              <w:t xml:space="preserve"> </w:t>
            </w:r>
            <w:r w:rsidRPr="00FA6928">
              <w:rPr>
                <w:b/>
                <w:bCs/>
                <w:color w:val="231F20"/>
                <w:sz w:val="24"/>
              </w:rPr>
              <w:t>cohort</w:t>
            </w:r>
            <w:r w:rsidRPr="00FA6928">
              <w:rPr>
                <w:b/>
                <w:bCs/>
                <w:color w:val="231F20"/>
                <w:spacing w:val="-9"/>
                <w:sz w:val="24"/>
              </w:rPr>
              <w:t xml:space="preserve"> </w:t>
            </w:r>
            <w:r w:rsidRPr="00FA6928">
              <w:rPr>
                <w:b/>
                <w:bCs/>
                <w:color w:val="231F20"/>
                <w:sz w:val="24"/>
              </w:rPr>
              <w:t>swim</w:t>
            </w:r>
            <w:r w:rsidRPr="00FA6928">
              <w:rPr>
                <w:b/>
                <w:bCs/>
                <w:color w:val="231F20"/>
                <w:spacing w:val="-7"/>
                <w:sz w:val="24"/>
              </w:rPr>
              <w:t xml:space="preserve"> </w:t>
            </w:r>
            <w:r w:rsidRPr="00FA6928">
              <w:rPr>
                <w:b/>
                <w:bCs/>
                <w:color w:val="231F20"/>
                <w:sz w:val="24"/>
              </w:rPr>
              <w:t>competently,</w:t>
            </w:r>
            <w:r w:rsidRPr="00FA6928">
              <w:rPr>
                <w:b/>
                <w:bCs/>
                <w:color w:val="231F20"/>
                <w:spacing w:val="-8"/>
                <w:sz w:val="24"/>
              </w:rPr>
              <w:t xml:space="preserve"> </w:t>
            </w:r>
            <w:r w:rsidRPr="00FA6928">
              <w:rPr>
                <w:b/>
                <w:bCs/>
                <w:color w:val="231F20"/>
                <w:sz w:val="24"/>
              </w:rPr>
              <w:t>confidently</w:t>
            </w:r>
            <w:r w:rsidRPr="00FA6928">
              <w:rPr>
                <w:b/>
                <w:bCs/>
                <w:color w:val="231F20"/>
                <w:spacing w:val="-7"/>
                <w:sz w:val="24"/>
              </w:rPr>
              <w:t xml:space="preserve"> </w:t>
            </w:r>
            <w:r w:rsidRPr="00FA6928">
              <w:rPr>
                <w:b/>
                <w:bCs/>
                <w:color w:val="231F20"/>
                <w:sz w:val="24"/>
              </w:rPr>
              <w:t>and</w:t>
            </w:r>
            <w:r w:rsidRPr="00FA6928">
              <w:rPr>
                <w:b/>
                <w:bCs/>
                <w:color w:val="231F20"/>
                <w:spacing w:val="-9"/>
                <w:sz w:val="24"/>
              </w:rPr>
              <w:t xml:space="preserve"> </w:t>
            </w:r>
            <w:r w:rsidRPr="00FA6928">
              <w:rPr>
                <w:b/>
                <w:bCs/>
                <w:color w:val="231F20"/>
                <w:sz w:val="24"/>
              </w:rPr>
              <w:t>proficiently</w:t>
            </w:r>
            <w:r w:rsidRPr="00FA6928">
              <w:rPr>
                <w:b/>
                <w:bCs/>
                <w:color w:val="231F20"/>
                <w:spacing w:val="-7"/>
                <w:sz w:val="24"/>
              </w:rPr>
              <w:t xml:space="preserve"> </w:t>
            </w:r>
            <w:r w:rsidRPr="00FA6928">
              <w:rPr>
                <w:b/>
                <w:bCs/>
                <w:color w:val="231F20"/>
                <w:sz w:val="24"/>
              </w:rPr>
              <w:t>over</w:t>
            </w:r>
            <w:r w:rsidRPr="00FA6928">
              <w:rPr>
                <w:b/>
                <w:bCs/>
                <w:color w:val="231F20"/>
                <w:spacing w:val="-8"/>
                <w:sz w:val="24"/>
              </w:rPr>
              <w:t xml:space="preserve"> </w:t>
            </w:r>
            <w:r w:rsidRPr="00FA6928">
              <w:rPr>
                <w:b/>
                <w:bCs/>
                <w:color w:val="231F20"/>
                <w:sz w:val="24"/>
              </w:rPr>
              <w:t>a</w:t>
            </w:r>
            <w:r w:rsidRPr="00FA6928">
              <w:rPr>
                <w:b/>
                <w:bCs/>
                <w:color w:val="231F20"/>
                <w:spacing w:val="-8"/>
                <w:sz w:val="24"/>
              </w:rPr>
              <w:t xml:space="preserve"> </w:t>
            </w:r>
            <w:r w:rsidRPr="00FA6928">
              <w:rPr>
                <w:b/>
                <w:bCs/>
                <w:color w:val="231F20"/>
                <w:sz w:val="24"/>
              </w:rPr>
              <w:t>distance</w:t>
            </w:r>
            <w:r w:rsidRPr="00FA6928">
              <w:rPr>
                <w:b/>
                <w:bCs/>
                <w:color w:val="231F20"/>
                <w:spacing w:val="-9"/>
                <w:sz w:val="24"/>
              </w:rPr>
              <w:t xml:space="preserve"> </w:t>
            </w:r>
            <w:r w:rsidRPr="00FA6928">
              <w:rPr>
                <w:b/>
                <w:bCs/>
                <w:color w:val="231F20"/>
                <w:sz w:val="24"/>
              </w:rPr>
              <w:t>of</w:t>
            </w:r>
            <w:r w:rsidRPr="00FA6928">
              <w:rPr>
                <w:b/>
                <w:bCs/>
                <w:color w:val="231F20"/>
                <w:spacing w:val="-8"/>
                <w:sz w:val="24"/>
              </w:rPr>
              <w:t xml:space="preserve"> </w:t>
            </w:r>
            <w:r w:rsidRPr="00FA6928">
              <w:rPr>
                <w:b/>
                <w:bCs/>
                <w:color w:val="231F20"/>
                <w:sz w:val="24"/>
              </w:rPr>
              <w:t>at</w:t>
            </w:r>
            <w:r w:rsidRPr="00FA6928">
              <w:rPr>
                <w:b/>
                <w:bCs/>
                <w:color w:val="231F20"/>
                <w:spacing w:val="-51"/>
                <w:sz w:val="24"/>
              </w:rPr>
              <w:t xml:space="preserve"> </w:t>
            </w:r>
            <w:r w:rsidRPr="00FA6928">
              <w:rPr>
                <w:b/>
                <w:bCs/>
                <w:color w:val="231F20"/>
                <w:sz w:val="24"/>
              </w:rPr>
              <w:t>least</w:t>
            </w:r>
            <w:r w:rsidRPr="00FA6928">
              <w:rPr>
                <w:b/>
                <w:bCs/>
                <w:color w:val="231F20"/>
                <w:spacing w:val="-1"/>
                <w:sz w:val="24"/>
              </w:rPr>
              <w:t xml:space="preserve"> </w:t>
            </w:r>
            <w:r w:rsidRPr="00FA6928">
              <w:rPr>
                <w:b/>
                <w:bCs/>
                <w:color w:val="231F20"/>
                <w:sz w:val="24"/>
              </w:rPr>
              <w:t>25 metres?</w:t>
            </w:r>
          </w:p>
          <w:p w14:paraId="76B27008" w14:textId="77777777" w:rsidR="007E690A" w:rsidRDefault="007E690A" w:rsidP="000000CA">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3680D3C0" w14:textId="77777777" w:rsidR="007E690A" w:rsidRDefault="007E690A" w:rsidP="000000CA">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1276" w:type="dxa"/>
          </w:tcPr>
          <w:p w14:paraId="07483582" w14:textId="4AA7A91F" w:rsidR="007E690A" w:rsidRPr="00FA6928" w:rsidRDefault="00053395" w:rsidP="000000CA">
            <w:pPr>
              <w:pStyle w:val="TableParagraph"/>
              <w:spacing w:before="130"/>
              <w:ind w:left="46"/>
              <w:rPr>
                <w:b/>
                <w:bCs/>
                <w:sz w:val="24"/>
              </w:rPr>
            </w:pPr>
            <w:r>
              <w:rPr>
                <w:b/>
                <w:bCs/>
                <w:sz w:val="24"/>
              </w:rPr>
              <w:t>45</w:t>
            </w:r>
            <w:r w:rsidR="007E690A" w:rsidRPr="00FA6928">
              <w:rPr>
                <w:b/>
                <w:bCs/>
                <w:sz w:val="24"/>
              </w:rPr>
              <w:t>%</w:t>
            </w:r>
          </w:p>
        </w:tc>
      </w:tr>
      <w:tr w:rsidR="007E690A" w14:paraId="73F10604" w14:textId="77777777" w:rsidTr="00FA6928">
        <w:trPr>
          <w:trHeight w:val="674"/>
        </w:trPr>
        <w:tc>
          <w:tcPr>
            <w:tcW w:w="14175" w:type="dxa"/>
          </w:tcPr>
          <w:p w14:paraId="50A4255C" w14:textId="77777777" w:rsidR="007E690A" w:rsidRPr="00FA6928" w:rsidRDefault="007E690A" w:rsidP="000000CA">
            <w:pPr>
              <w:pStyle w:val="TableParagraph"/>
              <w:spacing w:before="26" w:line="235" w:lineRule="auto"/>
              <w:rPr>
                <w:b/>
                <w:bCs/>
                <w:sz w:val="24"/>
              </w:rPr>
            </w:pPr>
            <w:r w:rsidRPr="00FA6928">
              <w:rPr>
                <w:b/>
                <w:bCs/>
                <w:color w:val="231F20"/>
                <w:sz w:val="24"/>
              </w:rPr>
              <w:t>What</w:t>
            </w:r>
            <w:r w:rsidRPr="00FA6928">
              <w:rPr>
                <w:b/>
                <w:bCs/>
                <w:color w:val="231F20"/>
                <w:spacing w:val="-9"/>
                <w:sz w:val="24"/>
              </w:rPr>
              <w:t xml:space="preserve"> </w:t>
            </w:r>
            <w:r w:rsidRPr="00FA6928">
              <w:rPr>
                <w:b/>
                <w:bCs/>
                <w:color w:val="231F20"/>
                <w:sz w:val="24"/>
              </w:rPr>
              <w:t>percentage</w:t>
            </w:r>
            <w:r w:rsidRPr="00FA6928">
              <w:rPr>
                <w:b/>
                <w:bCs/>
                <w:color w:val="231F20"/>
                <w:spacing w:val="-8"/>
                <w:sz w:val="24"/>
              </w:rPr>
              <w:t xml:space="preserve"> </w:t>
            </w:r>
            <w:r w:rsidRPr="00FA6928">
              <w:rPr>
                <w:b/>
                <w:bCs/>
                <w:color w:val="231F20"/>
                <w:sz w:val="24"/>
              </w:rPr>
              <w:t>of</w:t>
            </w:r>
            <w:r w:rsidRPr="00FA6928">
              <w:rPr>
                <w:b/>
                <w:bCs/>
                <w:color w:val="231F20"/>
                <w:spacing w:val="-9"/>
                <w:sz w:val="24"/>
              </w:rPr>
              <w:t xml:space="preserve"> </w:t>
            </w:r>
            <w:r w:rsidRPr="00FA6928">
              <w:rPr>
                <w:b/>
                <w:bCs/>
                <w:color w:val="231F20"/>
                <w:sz w:val="24"/>
              </w:rPr>
              <w:t>your</w:t>
            </w:r>
            <w:r w:rsidRPr="00FA6928">
              <w:rPr>
                <w:b/>
                <w:bCs/>
                <w:color w:val="231F20"/>
                <w:spacing w:val="-10"/>
                <w:sz w:val="24"/>
              </w:rPr>
              <w:t xml:space="preserve"> </w:t>
            </w:r>
            <w:r w:rsidRPr="00FA6928">
              <w:rPr>
                <w:b/>
                <w:bCs/>
                <w:color w:val="231F20"/>
                <w:sz w:val="24"/>
              </w:rPr>
              <w:t>current</w:t>
            </w:r>
            <w:r w:rsidRPr="00FA6928">
              <w:rPr>
                <w:b/>
                <w:bCs/>
                <w:color w:val="231F20"/>
                <w:spacing w:val="-8"/>
                <w:sz w:val="24"/>
              </w:rPr>
              <w:t xml:space="preserve"> </w:t>
            </w:r>
            <w:r w:rsidRPr="00FA6928">
              <w:rPr>
                <w:b/>
                <w:bCs/>
                <w:color w:val="231F20"/>
                <w:sz w:val="24"/>
              </w:rPr>
              <w:t>Year</w:t>
            </w:r>
            <w:r w:rsidRPr="00FA6928">
              <w:rPr>
                <w:b/>
                <w:bCs/>
                <w:color w:val="231F20"/>
                <w:spacing w:val="-8"/>
                <w:sz w:val="24"/>
              </w:rPr>
              <w:t xml:space="preserve"> </w:t>
            </w:r>
            <w:r w:rsidRPr="00FA6928">
              <w:rPr>
                <w:b/>
                <w:bCs/>
                <w:color w:val="231F20"/>
                <w:sz w:val="24"/>
              </w:rPr>
              <w:t>6</w:t>
            </w:r>
            <w:r w:rsidRPr="00FA6928">
              <w:rPr>
                <w:b/>
                <w:bCs/>
                <w:color w:val="231F20"/>
                <w:spacing w:val="-9"/>
                <w:sz w:val="24"/>
              </w:rPr>
              <w:t xml:space="preserve"> </w:t>
            </w:r>
            <w:r w:rsidRPr="00FA6928">
              <w:rPr>
                <w:b/>
                <w:bCs/>
                <w:color w:val="231F20"/>
                <w:sz w:val="24"/>
              </w:rPr>
              <w:t>cohort</w:t>
            </w:r>
            <w:r w:rsidRPr="00FA6928">
              <w:rPr>
                <w:b/>
                <w:bCs/>
                <w:color w:val="231F20"/>
                <w:spacing w:val="-9"/>
                <w:sz w:val="24"/>
              </w:rPr>
              <w:t xml:space="preserve"> </w:t>
            </w:r>
            <w:r w:rsidRPr="00FA6928">
              <w:rPr>
                <w:b/>
                <w:bCs/>
                <w:color w:val="231F20"/>
                <w:sz w:val="24"/>
              </w:rPr>
              <w:t>use</w:t>
            </w:r>
            <w:r w:rsidRPr="00FA6928">
              <w:rPr>
                <w:b/>
                <w:bCs/>
                <w:color w:val="231F20"/>
                <w:spacing w:val="-9"/>
                <w:sz w:val="24"/>
              </w:rPr>
              <w:t xml:space="preserve"> </w:t>
            </w:r>
            <w:r w:rsidRPr="00FA6928">
              <w:rPr>
                <w:b/>
                <w:bCs/>
                <w:color w:val="231F20"/>
                <w:sz w:val="24"/>
              </w:rPr>
              <w:t>a</w:t>
            </w:r>
            <w:r w:rsidRPr="00FA6928">
              <w:rPr>
                <w:b/>
                <w:bCs/>
                <w:color w:val="231F20"/>
                <w:spacing w:val="-9"/>
                <w:sz w:val="24"/>
              </w:rPr>
              <w:t xml:space="preserve"> </w:t>
            </w:r>
            <w:r w:rsidRPr="00FA6928">
              <w:rPr>
                <w:b/>
                <w:bCs/>
                <w:color w:val="231F20"/>
                <w:sz w:val="24"/>
              </w:rPr>
              <w:t>range</w:t>
            </w:r>
            <w:r w:rsidRPr="00FA6928">
              <w:rPr>
                <w:b/>
                <w:bCs/>
                <w:color w:val="231F20"/>
                <w:spacing w:val="-9"/>
                <w:sz w:val="24"/>
              </w:rPr>
              <w:t xml:space="preserve"> </w:t>
            </w:r>
            <w:r w:rsidRPr="00FA6928">
              <w:rPr>
                <w:b/>
                <w:bCs/>
                <w:color w:val="231F20"/>
                <w:sz w:val="24"/>
              </w:rPr>
              <w:t>of</w:t>
            </w:r>
            <w:r w:rsidRPr="00FA6928">
              <w:rPr>
                <w:b/>
                <w:bCs/>
                <w:color w:val="231F20"/>
                <w:spacing w:val="-9"/>
                <w:sz w:val="24"/>
              </w:rPr>
              <w:t xml:space="preserve"> </w:t>
            </w:r>
            <w:r w:rsidRPr="00FA6928">
              <w:rPr>
                <w:b/>
                <w:bCs/>
                <w:color w:val="231F20"/>
                <w:sz w:val="24"/>
              </w:rPr>
              <w:t>strokes</w:t>
            </w:r>
            <w:r w:rsidRPr="00FA6928">
              <w:rPr>
                <w:b/>
                <w:bCs/>
                <w:color w:val="231F20"/>
                <w:spacing w:val="-8"/>
                <w:sz w:val="24"/>
              </w:rPr>
              <w:t xml:space="preserve"> </w:t>
            </w:r>
            <w:r w:rsidRPr="00FA6928">
              <w:rPr>
                <w:b/>
                <w:bCs/>
                <w:color w:val="231F20"/>
                <w:sz w:val="24"/>
              </w:rPr>
              <w:t>effectively</w:t>
            </w:r>
            <w:r w:rsidRPr="00FA6928">
              <w:rPr>
                <w:b/>
                <w:bCs/>
                <w:color w:val="231F20"/>
                <w:spacing w:val="-9"/>
                <w:sz w:val="24"/>
              </w:rPr>
              <w:t xml:space="preserve"> </w:t>
            </w:r>
            <w:r w:rsidRPr="00FA6928">
              <w:rPr>
                <w:b/>
                <w:bCs/>
                <w:color w:val="231F20"/>
                <w:sz w:val="24"/>
              </w:rPr>
              <w:t>[for</w:t>
            </w:r>
            <w:r w:rsidRPr="00FA6928">
              <w:rPr>
                <w:b/>
                <w:bCs/>
                <w:color w:val="231F20"/>
                <w:spacing w:val="-9"/>
                <w:sz w:val="24"/>
              </w:rPr>
              <w:t xml:space="preserve"> </w:t>
            </w:r>
            <w:r w:rsidRPr="00FA6928">
              <w:rPr>
                <w:b/>
                <w:bCs/>
                <w:color w:val="231F20"/>
                <w:sz w:val="24"/>
              </w:rPr>
              <w:t>example,</w:t>
            </w:r>
            <w:r w:rsidRPr="00FA6928">
              <w:rPr>
                <w:b/>
                <w:bCs/>
                <w:color w:val="231F20"/>
                <w:spacing w:val="-9"/>
                <w:sz w:val="24"/>
              </w:rPr>
              <w:t xml:space="preserve"> </w:t>
            </w:r>
            <w:r w:rsidRPr="00FA6928">
              <w:rPr>
                <w:b/>
                <w:bCs/>
                <w:color w:val="231F20"/>
                <w:sz w:val="24"/>
              </w:rPr>
              <w:t>front</w:t>
            </w:r>
            <w:r w:rsidRPr="00FA6928">
              <w:rPr>
                <w:b/>
                <w:bCs/>
                <w:color w:val="231F20"/>
                <w:spacing w:val="-9"/>
                <w:sz w:val="24"/>
              </w:rPr>
              <w:t xml:space="preserve"> </w:t>
            </w:r>
            <w:r w:rsidRPr="00FA6928">
              <w:rPr>
                <w:b/>
                <w:bCs/>
                <w:color w:val="231F20"/>
                <w:sz w:val="24"/>
              </w:rPr>
              <w:t>crawl,</w:t>
            </w:r>
            <w:r w:rsidRPr="00FA6928">
              <w:rPr>
                <w:b/>
                <w:bCs/>
                <w:color w:val="231F20"/>
                <w:spacing w:val="-8"/>
                <w:sz w:val="24"/>
              </w:rPr>
              <w:t xml:space="preserve"> </w:t>
            </w:r>
            <w:r w:rsidRPr="00FA6928">
              <w:rPr>
                <w:b/>
                <w:bCs/>
                <w:color w:val="231F20"/>
                <w:sz w:val="24"/>
              </w:rPr>
              <w:t>backstroke</w:t>
            </w:r>
            <w:r w:rsidRPr="00FA6928">
              <w:rPr>
                <w:b/>
                <w:bCs/>
                <w:color w:val="231F20"/>
                <w:spacing w:val="-51"/>
                <w:sz w:val="24"/>
              </w:rPr>
              <w:t xml:space="preserve"> </w:t>
            </w:r>
            <w:r w:rsidRPr="00FA6928">
              <w:rPr>
                <w:b/>
                <w:bCs/>
                <w:color w:val="231F20"/>
                <w:sz w:val="24"/>
              </w:rPr>
              <w:t>and</w:t>
            </w:r>
            <w:r w:rsidRPr="00FA6928">
              <w:rPr>
                <w:b/>
                <w:bCs/>
                <w:color w:val="231F20"/>
                <w:spacing w:val="-2"/>
                <w:sz w:val="24"/>
              </w:rPr>
              <w:t xml:space="preserve"> </w:t>
            </w:r>
            <w:r w:rsidRPr="00FA6928">
              <w:rPr>
                <w:b/>
                <w:bCs/>
                <w:color w:val="231F20"/>
                <w:sz w:val="24"/>
              </w:rPr>
              <w:t>breaststroke]?</w:t>
            </w:r>
          </w:p>
          <w:p w14:paraId="443A2665" w14:textId="77777777" w:rsidR="007E690A" w:rsidRDefault="007E690A" w:rsidP="000000CA">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1276" w:type="dxa"/>
          </w:tcPr>
          <w:p w14:paraId="05DFC0B8" w14:textId="06DF3D6A" w:rsidR="007E690A" w:rsidRPr="00FA6928" w:rsidRDefault="00053395" w:rsidP="000000CA">
            <w:pPr>
              <w:pStyle w:val="TableParagraph"/>
              <w:spacing w:before="131"/>
              <w:ind w:left="42"/>
              <w:rPr>
                <w:b/>
                <w:bCs/>
                <w:sz w:val="24"/>
              </w:rPr>
            </w:pPr>
            <w:r>
              <w:rPr>
                <w:b/>
                <w:bCs/>
                <w:sz w:val="24"/>
              </w:rPr>
              <w:t>60</w:t>
            </w:r>
            <w:r w:rsidR="007E690A" w:rsidRPr="00FA6928">
              <w:rPr>
                <w:b/>
                <w:bCs/>
                <w:sz w:val="24"/>
              </w:rPr>
              <w:t>%</w:t>
            </w:r>
          </w:p>
        </w:tc>
      </w:tr>
      <w:tr w:rsidR="007E690A" w14:paraId="673CEA22" w14:textId="77777777" w:rsidTr="00FA6928">
        <w:trPr>
          <w:trHeight w:val="368"/>
        </w:trPr>
        <w:tc>
          <w:tcPr>
            <w:tcW w:w="14175" w:type="dxa"/>
          </w:tcPr>
          <w:p w14:paraId="0080C9FB" w14:textId="77777777" w:rsidR="007E690A" w:rsidRDefault="007E690A" w:rsidP="000000CA">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1276" w:type="dxa"/>
          </w:tcPr>
          <w:p w14:paraId="67D165D7" w14:textId="68B83599" w:rsidR="007E690A" w:rsidRPr="00FA6928" w:rsidRDefault="00053395" w:rsidP="000000CA">
            <w:pPr>
              <w:pStyle w:val="TableParagraph"/>
              <w:spacing w:before="41"/>
              <w:ind w:left="36"/>
              <w:rPr>
                <w:b/>
                <w:bCs/>
                <w:sz w:val="23"/>
              </w:rPr>
            </w:pPr>
            <w:r>
              <w:rPr>
                <w:b/>
                <w:bCs/>
                <w:w w:val="99"/>
                <w:sz w:val="23"/>
              </w:rPr>
              <w:t>60</w:t>
            </w:r>
            <w:r w:rsidR="007E690A" w:rsidRPr="00FA6928">
              <w:rPr>
                <w:b/>
                <w:bCs/>
                <w:w w:val="99"/>
                <w:sz w:val="23"/>
              </w:rPr>
              <w:t>%</w:t>
            </w:r>
          </w:p>
        </w:tc>
      </w:tr>
    </w:tbl>
    <w:p w14:paraId="17768BE9" w14:textId="6F3E6405" w:rsidR="00290924" w:rsidRDefault="00290924">
      <w:pPr>
        <w:rPr>
          <w:rFonts w:ascii="Arial" w:hAnsi="Arial" w:cs="Arial"/>
        </w:rPr>
      </w:pPr>
    </w:p>
    <w:p w14:paraId="6D04DF6F" w14:textId="584311F2" w:rsidR="0039600A" w:rsidRPr="00C8754F" w:rsidRDefault="0039600A" w:rsidP="00FD1193">
      <w:pPr>
        <w:rPr>
          <w:rFonts w:ascii="Arial" w:hAnsi="Arial" w:cs="Arial"/>
        </w:rPr>
      </w:pPr>
    </w:p>
    <w:sectPr w:rsidR="0039600A" w:rsidRPr="00C8754F" w:rsidSect="00C875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271"/>
    <w:multiLevelType w:val="hybridMultilevel"/>
    <w:tmpl w:val="AE4E9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B20AFF"/>
    <w:multiLevelType w:val="hybridMultilevel"/>
    <w:tmpl w:val="6ECC1D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FD6091"/>
    <w:multiLevelType w:val="hybridMultilevel"/>
    <w:tmpl w:val="B2A61B3C"/>
    <w:lvl w:ilvl="0" w:tplc="2E68A64C">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A76201"/>
    <w:multiLevelType w:val="hybridMultilevel"/>
    <w:tmpl w:val="08DA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D6DD2"/>
    <w:multiLevelType w:val="hybridMultilevel"/>
    <w:tmpl w:val="C3D8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106E8"/>
    <w:multiLevelType w:val="hybridMultilevel"/>
    <w:tmpl w:val="3920D736"/>
    <w:lvl w:ilvl="0" w:tplc="8CDC6204">
      <w:start w:val="12"/>
      <w:numFmt w:val="bullet"/>
      <w:lvlText w:val="-"/>
      <w:lvlJc w:val="left"/>
      <w:pPr>
        <w:ind w:left="1101"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B5C3E"/>
    <w:multiLevelType w:val="hybridMultilevel"/>
    <w:tmpl w:val="9CA4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25C0E"/>
    <w:multiLevelType w:val="hybridMultilevel"/>
    <w:tmpl w:val="7EA8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24BFE"/>
    <w:multiLevelType w:val="hybridMultilevel"/>
    <w:tmpl w:val="88269626"/>
    <w:lvl w:ilvl="0" w:tplc="AA2E2CC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13FF3"/>
    <w:multiLevelType w:val="hybridMultilevel"/>
    <w:tmpl w:val="C51E9986"/>
    <w:lvl w:ilvl="0" w:tplc="113807A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825229"/>
    <w:multiLevelType w:val="hybridMultilevel"/>
    <w:tmpl w:val="3D88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D25FD"/>
    <w:multiLevelType w:val="hybridMultilevel"/>
    <w:tmpl w:val="5D9E11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5CA5E37"/>
    <w:multiLevelType w:val="hybridMultilevel"/>
    <w:tmpl w:val="8C94918A"/>
    <w:lvl w:ilvl="0" w:tplc="8CDC6204">
      <w:start w:val="12"/>
      <w:numFmt w:val="bullet"/>
      <w:lvlText w:val="-"/>
      <w:lvlJc w:val="left"/>
      <w:pPr>
        <w:ind w:left="1101" w:hanging="360"/>
      </w:pPr>
      <w:rPr>
        <w:rFonts w:ascii="Arial" w:eastAsia="Calibri" w:hAnsi="Arial" w:cs="Arial" w:hint="default"/>
        <w:b/>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13" w15:restartNumberingAfterBreak="0">
    <w:nsid w:val="2DAB3C0B"/>
    <w:multiLevelType w:val="hybridMultilevel"/>
    <w:tmpl w:val="AAA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86743"/>
    <w:multiLevelType w:val="hybridMultilevel"/>
    <w:tmpl w:val="50F8AC16"/>
    <w:lvl w:ilvl="0" w:tplc="75AE09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C3D53"/>
    <w:multiLevelType w:val="hybridMultilevel"/>
    <w:tmpl w:val="77D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15CE0"/>
    <w:multiLevelType w:val="hybridMultilevel"/>
    <w:tmpl w:val="9EAC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356FE"/>
    <w:multiLevelType w:val="hybridMultilevel"/>
    <w:tmpl w:val="40F0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C0703"/>
    <w:multiLevelType w:val="hybridMultilevel"/>
    <w:tmpl w:val="98E0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220BB"/>
    <w:multiLevelType w:val="hybridMultilevel"/>
    <w:tmpl w:val="9B64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307CE"/>
    <w:multiLevelType w:val="hybridMultilevel"/>
    <w:tmpl w:val="1B8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1"/>
  </w:num>
  <w:num w:numId="5">
    <w:abstractNumId w:val="3"/>
  </w:num>
  <w:num w:numId="6">
    <w:abstractNumId w:val="16"/>
  </w:num>
  <w:num w:numId="7">
    <w:abstractNumId w:val="20"/>
  </w:num>
  <w:num w:numId="8">
    <w:abstractNumId w:val="10"/>
  </w:num>
  <w:num w:numId="9">
    <w:abstractNumId w:val="15"/>
  </w:num>
  <w:num w:numId="10">
    <w:abstractNumId w:val="14"/>
  </w:num>
  <w:num w:numId="11">
    <w:abstractNumId w:val="8"/>
  </w:num>
  <w:num w:numId="12">
    <w:abstractNumId w:val="9"/>
  </w:num>
  <w:num w:numId="13">
    <w:abstractNumId w:val="0"/>
  </w:num>
  <w:num w:numId="14">
    <w:abstractNumId w:val="1"/>
  </w:num>
  <w:num w:numId="15">
    <w:abstractNumId w:val="7"/>
  </w:num>
  <w:num w:numId="16">
    <w:abstractNumId w:val="2"/>
  </w:num>
  <w:num w:numId="17">
    <w:abstractNumId w:val="2"/>
  </w:num>
  <w:num w:numId="18">
    <w:abstractNumId w:val="12"/>
  </w:num>
  <w:num w:numId="19">
    <w:abstractNumId w:val="5"/>
  </w:num>
  <w:num w:numId="20">
    <w:abstractNumId w:val="13"/>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4F"/>
    <w:rsid w:val="0001397C"/>
    <w:rsid w:val="00016433"/>
    <w:rsid w:val="00025EB9"/>
    <w:rsid w:val="00053395"/>
    <w:rsid w:val="000542ED"/>
    <w:rsid w:val="00062A73"/>
    <w:rsid w:val="000E692F"/>
    <w:rsid w:val="000F1667"/>
    <w:rsid w:val="000F5588"/>
    <w:rsid w:val="000F6083"/>
    <w:rsid w:val="0012099F"/>
    <w:rsid w:val="00124914"/>
    <w:rsid w:val="00132D4E"/>
    <w:rsid w:val="0013317A"/>
    <w:rsid w:val="00137795"/>
    <w:rsid w:val="001412AB"/>
    <w:rsid w:val="0014153D"/>
    <w:rsid w:val="00163F4F"/>
    <w:rsid w:val="00185624"/>
    <w:rsid w:val="00187AF7"/>
    <w:rsid w:val="00192495"/>
    <w:rsid w:val="001A69BA"/>
    <w:rsid w:val="001D095C"/>
    <w:rsid w:val="001E0058"/>
    <w:rsid w:val="00233AFC"/>
    <w:rsid w:val="0024302F"/>
    <w:rsid w:val="00245D13"/>
    <w:rsid w:val="00290924"/>
    <w:rsid w:val="00294484"/>
    <w:rsid w:val="00294D10"/>
    <w:rsid w:val="002A3976"/>
    <w:rsid w:val="002A7750"/>
    <w:rsid w:val="002E190E"/>
    <w:rsid w:val="002E3EB2"/>
    <w:rsid w:val="00310050"/>
    <w:rsid w:val="003112A6"/>
    <w:rsid w:val="003249EE"/>
    <w:rsid w:val="0033545B"/>
    <w:rsid w:val="003634E1"/>
    <w:rsid w:val="003827AC"/>
    <w:rsid w:val="00384CBD"/>
    <w:rsid w:val="003910FA"/>
    <w:rsid w:val="003915EE"/>
    <w:rsid w:val="003950D9"/>
    <w:rsid w:val="0039600A"/>
    <w:rsid w:val="003B049C"/>
    <w:rsid w:val="003C6617"/>
    <w:rsid w:val="003C79B9"/>
    <w:rsid w:val="003D0411"/>
    <w:rsid w:val="00411F1C"/>
    <w:rsid w:val="00455CB6"/>
    <w:rsid w:val="00462B64"/>
    <w:rsid w:val="004824B5"/>
    <w:rsid w:val="004829A1"/>
    <w:rsid w:val="004B4ABC"/>
    <w:rsid w:val="004C230C"/>
    <w:rsid w:val="004C56F5"/>
    <w:rsid w:val="004C6935"/>
    <w:rsid w:val="004D1CAF"/>
    <w:rsid w:val="004E4CD6"/>
    <w:rsid w:val="004E55F6"/>
    <w:rsid w:val="00503257"/>
    <w:rsid w:val="005255F5"/>
    <w:rsid w:val="00553DF1"/>
    <w:rsid w:val="005541A1"/>
    <w:rsid w:val="00557012"/>
    <w:rsid w:val="0056360E"/>
    <w:rsid w:val="005821E6"/>
    <w:rsid w:val="005833E5"/>
    <w:rsid w:val="005B56D5"/>
    <w:rsid w:val="005E555F"/>
    <w:rsid w:val="005F41C8"/>
    <w:rsid w:val="00603873"/>
    <w:rsid w:val="006119BA"/>
    <w:rsid w:val="006133F6"/>
    <w:rsid w:val="00617A2D"/>
    <w:rsid w:val="00630EF5"/>
    <w:rsid w:val="00662953"/>
    <w:rsid w:val="00692F3A"/>
    <w:rsid w:val="006A06B0"/>
    <w:rsid w:val="006C6CB6"/>
    <w:rsid w:val="006E55DC"/>
    <w:rsid w:val="006F1D6C"/>
    <w:rsid w:val="00704488"/>
    <w:rsid w:val="00722710"/>
    <w:rsid w:val="00741B80"/>
    <w:rsid w:val="007427ED"/>
    <w:rsid w:val="0075572F"/>
    <w:rsid w:val="007606DE"/>
    <w:rsid w:val="00774062"/>
    <w:rsid w:val="00787B1E"/>
    <w:rsid w:val="007B6EE6"/>
    <w:rsid w:val="007C0B23"/>
    <w:rsid w:val="007C3A1D"/>
    <w:rsid w:val="007E25B9"/>
    <w:rsid w:val="007E690A"/>
    <w:rsid w:val="007F548E"/>
    <w:rsid w:val="007F6BF4"/>
    <w:rsid w:val="00807B80"/>
    <w:rsid w:val="00822638"/>
    <w:rsid w:val="008249A0"/>
    <w:rsid w:val="00843229"/>
    <w:rsid w:val="00851496"/>
    <w:rsid w:val="008514C0"/>
    <w:rsid w:val="0086351E"/>
    <w:rsid w:val="00874B9A"/>
    <w:rsid w:val="00876CF5"/>
    <w:rsid w:val="00886C93"/>
    <w:rsid w:val="008D276A"/>
    <w:rsid w:val="008D7CB4"/>
    <w:rsid w:val="00926393"/>
    <w:rsid w:val="00935648"/>
    <w:rsid w:val="00985593"/>
    <w:rsid w:val="00997383"/>
    <w:rsid w:val="009A0D2A"/>
    <w:rsid w:val="009B0C17"/>
    <w:rsid w:val="009B2A4D"/>
    <w:rsid w:val="009C6056"/>
    <w:rsid w:val="009D3775"/>
    <w:rsid w:val="00A020EA"/>
    <w:rsid w:val="00A03FA3"/>
    <w:rsid w:val="00A0757A"/>
    <w:rsid w:val="00A11CDB"/>
    <w:rsid w:val="00A234B0"/>
    <w:rsid w:val="00A31782"/>
    <w:rsid w:val="00A33B70"/>
    <w:rsid w:val="00A445BE"/>
    <w:rsid w:val="00A479A5"/>
    <w:rsid w:val="00A51146"/>
    <w:rsid w:val="00A51162"/>
    <w:rsid w:val="00A62E14"/>
    <w:rsid w:val="00A73D2C"/>
    <w:rsid w:val="00A9239C"/>
    <w:rsid w:val="00AB3EE2"/>
    <w:rsid w:val="00AC061C"/>
    <w:rsid w:val="00AC373B"/>
    <w:rsid w:val="00AC7DF5"/>
    <w:rsid w:val="00AE466E"/>
    <w:rsid w:val="00AE7BB8"/>
    <w:rsid w:val="00AF350C"/>
    <w:rsid w:val="00B226BF"/>
    <w:rsid w:val="00B22A1A"/>
    <w:rsid w:val="00B31F98"/>
    <w:rsid w:val="00B51837"/>
    <w:rsid w:val="00B76959"/>
    <w:rsid w:val="00B942AF"/>
    <w:rsid w:val="00BB37F6"/>
    <w:rsid w:val="00C04BD8"/>
    <w:rsid w:val="00C125AC"/>
    <w:rsid w:val="00C248A5"/>
    <w:rsid w:val="00C3011E"/>
    <w:rsid w:val="00C3408D"/>
    <w:rsid w:val="00C464CF"/>
    <w:rsid w:val="00C53220"/>
    <w:rsid w:val="00C5576C"/>
    <w:rsid w:val="00C773EC"/>
    <w:rsid w:val="00C8754F"/>
    <w:rsid w:val="00CB4424"/>
    <w:rsid w:val="00CF6809"/>
    <w:rsid w:val="00D07AC3"/>
    <w:rsid w:val="00D140BA"/>
    <w:rsid w:val="00D15284"/>
    <w:rsid w:val="00D245E9"/>
    <w:rsid w:val="00D35B06"/>
    <w:rsid w:val="00D53FD8"/>
    <w:rsid w:val="00D5580C"/>
    <w:rsid w:val="00D64641"/>
    <w:rsid w:val="00D72635"/>
    <w:rsid w:val="00D77FDA"/>
    <w:rsid w:val="00D97384"/>
    <w:rsid w:val="00DA7607"/>
    <w:rsid w:val="00DF0FC2"/>
    <w:rsid w:val="00DF4480"/>
    <w:rsid w:val="00E32717"/>
    <w:rsid w:val="00E60280"/>
    <w:rsid w:val="00E76E7E"/>
    <w:rsid w:val="00EA7C58"/>
    <w:rsid w:val="00EC2048"/>
    <w:rsid w:val="00F05EE3"/>
    <w:rsid w:val="00F23B7B"/>
    <w:rsid w:val="00F472B4"/>
    <w:rsid w:val="00F72403"/>
    <w:rsid w:val="00F801BA"/>
    <w:rsid w:val="00F8210A"/>
    <w:rsid w:val="00FA6928"/>
    <w:rsid w:val="00FD1193"/>
    <w:rsid w:val="00FE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506"/>
  <w15:chartTrackingRefBased/>
  <w15:docId w15:val="{BF657390-131E-419B-AC14-0DCE185E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54F"/>
    <w:pPr>
      <w:pBdr>
        <w:top w:val="nil"/>
        <w:left w:val="nil"/>
        <w:bottom w:val="nil"/>
        <w:right w:val="nil"/>
        <w:between w:val="nil"/>
      </w:pBdr>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AFC"/>
    <w:pPr>
      <w:ind w:left="720"/>
      <w:contextualSpacing/>
    </w:pPr>
  </w:style>
  <w:style w:type="paragraph" w:styleId="BalloonText">
    <w:name w:val="Balloon Text"/>
    <w:basedOn w:val="Normal"/>
    <w:link w:val="BalloonTextChar"/>
    <w:uiPriority w:val="99"/>
    <w:semiHidden/>
    <w:unhideWhenUsed/>
    <w:rsid w:val="00290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24"/>
    <w:rPr>
      <w:rFonts w:ascii="Segoe UI" w:eastAsia="Calibri" w:hAnsi="Segoe UI" w:cs="Segoe UI"/>
      <w:color w:val="000000"/>
      <w:sz w:val="18"/>
      <w:szCs w:val="18"/>
      <w:lang w:eastAsia="en-GB"/>
    </w:rPr>
  </w:style>
  <w:style w:type="character" w:customStyle="1" w:styleId="normaltextrun">
    <w:name w:val="normaltextrun"/>
    <w:basedOn w:val="DefaultParagraphFont"/>
    <w:rsid w:val="00A020EA"/>
  </w:style>
  <w:style w:type="paragraph" w:customStyle="1" w:styleId="TableParagraph">
    <w:name w:val="Table Paragraph"/>
    <w:basedOn w:val="Normal"/>
    <w:uiPriority w:val="1"/>
    <w:qFormat/>
    <w:rsid w:val="007E690A"/>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0"/>
    </w:pPr>
    <w:rPr>
      <w:color w:val="auto"/>
      <w:lang w:eastAsia="en-US"/>
    </w:rPr>
  </w:style>
  <w:style w:type="paragraph" w:customStyle="1" w:styleId="Default">
    <w:name w:val="Default"/>
    <w:rsid w:val="004824B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Nichol</dc:creator>
  <cp:keywords/>
  <dc:description/>
  <cp:lastModifiedBy>c. noble [ Bowburn Primary School ]</cp:lastModifiedBy>
  <cp:revision>2</cp:revision>
  <cp:lastPrinted>2020-07-09T11:01:00Z</cp:lastPrinted>
  <dcterms:created xsi:type="dcterms:W3CDTF">2023-09-29T15:37:00Z</dcterms:created>
  <dcterms:modified xsi:type="dcterms:W3CDTF">2023-09-29T15:37:00Z</dcterms:modified>
</cp:coreProperties>
</file>